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60" w:rsidRPr="005727DC" w:rsidRDefault="00724360" w:rsidP="001D3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DC">
        <w:rPr>
          <w:rFonts w:ascii="Times New Roman" w:hAnsi="Times New Roman" w:cs="Times New Roman"/>
          <w:sz w:val="24"/>
          <w:szCs w:val="24"/>
        </w:rPr>
        <w:t>1</w:t>
      </w:r>
    </w:p>
    <w:p w:rsidR="00724360" w:rsidRPr="001D3F8F" w:rsidRDefault="00724360" w:rsidP="001D3F8F">
      <w:pPr>
        <w:rPr>
          <w:rFonts w:ascii="Times New Roman" w:hAnsi="Times New Roman" w:cs="Times New Roman"/>
          <w:b/>
          <w:bCs/>
        </w:rPr>
      </w:pPr>
    </w:p>
    <w:p w:rsidR="00724360" w:rsidRPr="00C837EF" w:rsidRDefault="00724360" w:rsidP="00C837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7EF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комиссии по противодействию коррупции в муниципальном районе </w:t>
      </w:r>
    </w:p>
    <w:p w:rsidR="00724360" w:rsidRDefault="00724360" w:rsidP="00C837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7EF">
        <w:rPr>
          <w:rFonts w:ascii="Times New Roman" w:hAnsi="Times New Roman" w:cs="Times New Roman"/>
          <w:b/>
          <w:bCs/>
          <w:sz w:val="24"/>
          <w:szCs w:val="24"/>
        </w:rPr>
        <w:t>«Троицко - Печорский» на 2021 год.</w:t>
      </w:r>
    </w:p>
    <w:p w:rsidR="00724360" w:rsidRPr="00C837EF" w:rsidRDefault="00724360" w:rsidP="00C837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097"/>
        <w:gridCol w:w="2509"/>
        <w:gridCol w:w="2061"/>
      </w:tblGrid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Подведен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итогов работы комиссии за 2020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2020 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1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 о представлении муниципальными служащими сведений об адресах и (или) страниц в информационно – телекоммуникационной сети «Интернет»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2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уведомлений муниципальных служащих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намерении выполнять ими иную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оплачиваем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комиссии по факту поступления: </w:t>
            </w:r>
          </w:p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обращений граждан, замещавших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службы, включенную в утвержденный перечень должностей, о даче согласия на замещение должности либо на выполнение работы на условиях гражданско- правового договора в коммерческой или некоммерческой организации, если отдельные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управлению этой организацией входили в их должностные (служебные) обязанности, до истечения двух лет со дня увольнения с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(муниципальной)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службы;</w:t>
            </w:r>
          </w:p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- уведомлений коммерческой или некоммерческой организации о заключении с гражданином, замещавшим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, трудового или гражданско- правового договора,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      </w:r>
          </w:p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невозможности по объективным причинам представить сведения о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 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супруги (супруга) и несовершеннолетних детей;</w:t>
            </w:r>
          </w:p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- уведомлений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итогов мониторинга сведений о доходах, расходах, об имуществе и обязательствах имущественного характера, представленных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2021 году (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 2020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докладов по результатам проверки достоверности и полноты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 за 2020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год (при наличии оснований) 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3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района «Троицко – Печорский» информации о результатах работы комиссии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«круглых столах», конференциях, организованных органами МСУ в вопросах, касающихся противодействия коррупции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724360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724360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«Об итогах реализации в 2020 году муниципальной программы «Противодействие коррупции в муниципальном образовании муниципальном районе «Троицко-Печорский» (2018-2020 годы)» на Совете муниципального района «Троицко-Печорский»</w:t>
            </w:r>
          </w:p>
        </w:tc>
        <w:tc>
          <w:tcPr>
            <w:tcW w:w="2509" w:type="dxa"/>
          </w:tcPr>
          <w:p w:rsidR="00724360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 г.</w:t>
            </w:r>
          </w:p>
        </w:tc>
        <w:tc>
          <w:tcPr>
            <w:tcW w:w="2061" w:type="dxa"/>
          </w:tcPr>
          <w:p w:rsidR="00724360" w:rsidRDefault="00724360" w:rsidP="0080795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</w:tcPr>
          <w:p w:rsidR="00724360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«Об итогах реализации в 2020 году муниципальной программы «Противодействие коррупции в муниципальном образовании муниципальном районе «Троицко-Печорский» (2018-2020 годы)» на Общественном совете муниципального района «Троицко-Печорский»</w:t>
            </w:r>
          </w:p>
        </w:tc>
        <w:tc>
          <w:tcPr>
            <w:tcW w:w="2509" w:type="dxa"/>
          </w:tcPr>
          <w:p w:rsidR="00724360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 г.</w:t>
            </w:r>
          </w:p>
        </w:tc>
        <w:tc>
          <w:tcPr>
            <w:tcW w:w="2061" w:type="dxa"/>
          </w:tcPr>
          <w:p w:rsidR="00724360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  <w:tr w:rsidR="00724360" w:rsidRPr="00DC2E07">
        <w:tc>
          <w:tcPr>
            <w:tcW w:w="540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году,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плана работы комиссии на 2022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9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2021 </w:t>
            </w:r>
            <w:r w:rsidRPr="000778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724360" w:rsidRPr="000778B9" w:rsidRDefault="0072436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C">
              <w:rPr>
                <w:rFonts w:ascii="Times New Roman" w:hAnsi="Times New Roman" w:cs="Times New Roman"/>
                <w:sz w:val="24"/>
                <w:szCs w:val="24"/>
              </w:rPr>
              <w:t>Чернышова М.П.</w:t>
            </w:r>
          </w:p>
        </w:tc>
      </w:tr>
    </w:tbl>
    <w:p w:rsidR="00724360" w:rsidRDefault="00724360" w:rsidP="0080795C">
      <w:pPr>
        <w:ind w:left="-709"/>
      </w:pPr>
    </w:p>
    <w:sectPr w:rsidR="00724360" w:rsidSect="00E3463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F57"/>
    <w:rsid w:val="000778B9"/>
    <w:rsid w:val="001D3F8F"/>
    <w:rsid w:val="00263F57"/>
    <w:rsid w:val="003C0628"/>
    <w:rsid w:val="00426531"/>
    <w:rsid w:val="005727DC"/>
    <w:rsid w:val="005E409B"/>
    <w:rsid w:val="006A3FFB"/>
    <w:rsid w:val="006D58F8"/>
    <w:rsid w:val="006D78DE"/>
    <w:rsid w:val="00724360"/>
    <w:rsid w:val="0078176C"/>
    <w:rsid w:val="0080795C"/>
    <w:rsid w:val="0085201A"/>
    <w:rsid w:val="00A12536"/>
    <w:rsid w:val="00AE59F0"/>
    <w:rsid w:val="00AF0AA2"/>
    <w:rsid w:val="00B32F4F"/>
    <w:rsid w:val="00C017AA"/>
    <w:rsid w:val="00C837EF"/>
    <w:rsid w:val="00D54B75"/>
    <w:rsid w:val="00DC2E07"/>
    <w:rsid w:val="00E34639"/>
    <w:rsid w:val="00F5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9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80795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559</Words>
  <Characters>3189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admin20-1</dc:creator>
  <cp:keywords/>
  <dc:description/>
  <cp:lastModifiedBy>Пользователь</cp:lastModifiedBy>
  <cp:revision>3</cp:revision>
  <dcterms:created xsi:type="dcterms:W3CDTF">2022-01-28T07:45:00Z</dcterms:created>
  <dcterms:modified xsi:type="dcterms:W3CDTF">2022-01-28T07:50:00Z</dcterms:modified>
</cp:coreProperties>
</file>