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AE" w:rsidRDefault="001861AE" w:rsidP="00186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C8D">
        <w:rPr>
          <w:rFonts w:ascii="Times New Roman" w:hAnsi="Times New Roman"/>
          <w:b/>
          <w:sz w:val="28"/>
          <w:szCs w:val="28"/>
        </w:rPr>
        <w:t>Обзор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2"/>
      </w:r>
    </w:p>
    <w:p w:rsidR="001861AE" w:rsidRDefault="001861AE" w:rsidP="00186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C8D">
        <w:rPr>
          <w:rFonts w:ascii="Times New Roman" w:hAnsi="Times New Roman"/>
          <w:b/>
          <w:sz w:val="28"/>
          <w:szCs w:val="28"/>
        </w:rPr>
        <w:t>правоприменительной практики по результатам вступ</w:t>
      </w:r>
      <w:r>
        <w:rPr>
          <w:rFonts w:ascii="Times New Roman" w:hAnsi="Times New Roman"/>
          <w:b/>
          <w:sz w:val="28"/>
          <w:szCs w:val="28"/>
        </w:rPr>
        <w:t>ивших в законную силу решений с</w:t>
      </w:r>
      <w:r w:rsidRPr="00433C8D">
        <w:rPr>
          <w:rFonts w:ascii="Times New Roman" w:hAnsi="Times New Roman"/>
          <w:b/>
          <w:sz w:val="28"/>
          <w:szCs w:val="28"/>
        </w:rPr>
        <w:t>удов, арбитражных судов</w:t>
      </w:r>
      <w:r>
        <w:rPr>
          <w:rFonts w:ascii="Times New Roman" w:hAnsi="Times New Roman"/>
          <w:b/>
          <w:sz w:val="28"/>
          <w:szCs w:val="28"/>
        </w:rPr>
        <w:t xml:space="preserve">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</w:t>
      </w:r>
    </w:p>
    <w:p w:rsidR="001861AE" w:rsidRDefault="001861AE" w:rsidP="00186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4312D3">
        <w:rPr>
          <w:rFonts w:ascii="Times New Roman" w:hAnsi="Times New Roman"/>
          <w:b/>
          <w:sz w:val="28"/>
          <w:szCs w:val="28"/>
        </w:rPr>
        <w:t>за IV квартал 2014 года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861AE" w:rsidRDefault="001861AE" w:rsidP="00186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с пунктом 2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Закона Республики Коми «О противодействии коррупции в Республике Коми»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названной нормы в Государственно-правовом управлении Главы Республики Коми и Правительства Республики Коми 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квартале 2014 года были рассмотрены следующие судебные решения.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выполнении требований федерального законодательства о противодействии коррупции: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нес</w:t>
      </w:r>
      <w:r w:rsidRPr="006E1D60">
        <w:rPr>
          <w:rFonts w:ascii="Times New Roman" w:hAnsi="Times New Roman"/>
          <w:b/>
          <w:sz w:val="28"/>
          <w:szCs w:val="28"/>
        </w:rPr>
        <w:t>облюдени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6E1D60">
        <w:rPr>
          <w:rFonts w:ascii="Times New Roman" w:hAnsi="Times New Roman"/>
          <w:b/>
          <w:sz w:val="28"/>
          <w:szCs w:val="28"/>
        </w:rPr>
        <w:t xml:space="preserve"> требований законодательства о государственной гражданской службе в части уведомлени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E1D60">
        <w:rPr>
          <w:rFonts w:ascii="Times New Roman" w:hAnsi="Times New Roman"/>
          <w:b/>
          <w:sz w:val="28"/>
          <w:szCs w:val="28"/>
        </w:rPr>
        <w:t xml:space="preserve"> работодателем представителя нанимателя (работодателя) государственного или муниципального служащего по последнему месту его службы о заключении трудового или гражданско-правового договора на выполнение работ (оказание услуг</w:t>
      </w:r>
      <w:r w:rsidRPr="004D65B8">
        <w:rPr>
          <w:rFonts w:ascii="Times New Roman" w:hAnsi="Times New Roman"/>
          <w:b/>
          <w:sz w:val="28"/>
          <w:szCs w:val="28"/>
        </w:rPr>
        <w:t>) является основанием для привлечения к а</w:t>
      </w:r>
      <w:r>
        <w:rPr>
          <w:rFonts w:ascii="Times New Roman" w:hAnsi="Times New Roman"/>
          <w:b/>
          <w:sz w:val="28"/>
          <w:szCs w:val="28"/>
        </w:rPr>
        <w:t>дминистративной ответственности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Решение № 12-77/2014 от 2 сентября 2014 г. Галичского районного суда (Костромская область)</w:t>
      </w:r>
      <w:r w:rsidRPr="00DE58D7">
        <w:rPr>
          <w:rStyle w:val="a5"/>
          <w:rFonts w:ascii="Times New Roman" w:hAnsi="Times New Roman"/>
          <w:b/>
          <w:i/>
          <w:sz w:val="28"/>
          <w:szCs w:val="28"/>
        </w:rPr>
        <w:footnoteReference w:id="3"/>
      </w:r>
    </w:p>
    <w:p w:rsidR="001861AE" w:rsidRPr="00E66BC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BC4">
        <w:rPr>
          <w:rFonts w:ascii="Times New Roman" w:hAnsi="Times New Roman"/>
          <w:sz w:val="28"/>
          <w:szCs w:val="28"/>
        </w:rPr>
        <w:t xml:space="preserve">Постановлением мирового судьи в отношении </w:t>
      </w:r>
      <w:r>
        <w:rPr>
          <w:rFonts w:ascii="Times New Roman" w:hAnsi="Times New Roman"/>
          <w:sz w:val="28"/>
          <w:szCs w:val="28"/>
        </w:rPr>
        <w:t>руководителя организации</w:t>
      </w:r>
      <w:r w:rsidRPr="00E66BC4">
        <w:rPr>
          <w:rFonts w:ascii="Times New Roman" w:hAnsi="Times New Roman"/>
          <w:sz w:val="28"/>
          <w:szCs w:val="28"/>
        </w:rPr>
        <w:t xml:space="preserve"> производство по делу об административном правонарушении, предусмотренном ст</w:t>
      </w:r>
      <w:r>
        <w:rPr>
          <w:rFonts w:ascii="Times New Roman" w:hAnsi="Times New Roman"/>
          <w:sz w:val="28"/>
          <w:szCs w:val="28"/>
        </w:rPr>
        <w:t>атьей</w:t>
      </w:r>
      <w:r w:rsidRPr="00E66BC4">
        <w:rPr>
          <w:rFonts w:ascii="Times New Roman" w:hAnsi="Times New Roman"/>
          <w:sz w:val="28"/>
          <w:szCs w:val="28"/>
        </w:rPr>
        <w:t xml:space="preserve"> 19.29</w:t>
      </w:r>
      <w:r>
        <w:rPr>
          <w:rFonts w:ascii="Times New Roman" w:hAnsi="Times New Roman"/>
          <w:sz w:val="28"/>
          <w:szCs w:val="28"/>
        </w:rPr>
        <w:t xml:space="preserve"> Кодекса об административных правонарушениях </w:t>
      </w:r>
      <w:r w:rsidRPr="00E66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 (далее - </w:t>
      </w:r>
      <w:r w:rsidRPr="00E66BC4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>)</w:t>
      </w:r>
      <w:r w:rsidRPr="00E66BC4">
        <w:rPr>
          <w:rFonts w:ascii="Times New Roman" w:hAnsi="Times New Roman"/>
          <w:sz w:val="28"/>
          <w:szCs w:val="28"/>
        </w:rPr>
        <w:t xml:space="preserve"> (незаконное привлечение к трудовой деятельности государственного служащего (бывшего государственного служащего), прекращено на основании ст</w:t>
      </w:r>
      <w:r>
        <w:rPr>
          <w:rFonts w:ascii="Times New Roman" w:hAnsi="Times New Roman"/>
          <w:sz w:val="28"/>
          <w:szCs w:val="28"/>
        </w:rPr>
        <w:t>атьи</w:t>
      </w:r>
      <w:r w:rsidRPr="00E66BC4">
        <w:rPr>
          <w:rFonts w:ascii="Times New Roman" w:hAnsi="Times New Roman"/>
          <w:sz w:val="28"/>
          <w:szCs w:val="28"/>
        </w:rPr>
        <w:t xml:space="preserve"> 2.9 КоАП РФ, за малозначительностью.</w:t>
      </w:r>
    </w:p>
    <w:p w:rsidR="001861AE" w:rsidRPr="00E66BC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BC4">
        <w:rPr>
          <w:rFonts w:ascii="Times New Roman" w:hAnsi="Times New Roman"/>
          <w:sz w:val="28"/>
          <w:szCs w:val="28"/>
        </w:rPr>
        <w:t xml:space="preserve">Как следует из постановления мирового судьи </w:t>
      </w:r>
      <w:r>
        <w:rPr>
          <w:rFonts w:ascii="Times New Roman" w:hAnsi="Times New Roman"/>
          <w:sz w:val="28"/>
          <w:szCs w:val="28"/>
        </w:rPr>
        <w:t>руководитель организации</w:t>
      </w:r>
      <w:r w:rsidRPr="00E66BC4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 при следующих обстоятельствах.</w:t>
      </w:r>
    </w:p>
    <w:p w:rsidR="001861AE" w:rsidRPr="00E66BC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BC4">
        <w:rPr>
          <w:rFonts w:ascii="Times New Roman" w:hAnsi="Times New Roman"/>
          <w:sz w:val="28"/>
          <w:szCs w:val="28"/>
        </w:rPr>
        <w:t>Областной транспортной прокуратурой в ходе проведения проверки соблюдения законодательства о государственной службе и противодействии коррупции установлено, что бывший государственный гражданский служащий, ранее замещавший должность судебного пристава</w:t>
      </w:r>
      <w:r>
        <w:rPr>
          <w:rFonts w:ascii="Times New Roman" w:hAnsi="Times New Roman"/>
          <w:sz w:val="28"/>
          <w:szCs w:val="28"/>
        </w:rPr>
        <w:t>,</w:t>
      </w:r>
      <w:r w:rsidRPr="00E66BC4">
        <w:rPr>
          <w:rFonts w:ascii="Times New Roman" w:hAnsi="Times New Roman"/>
          <w:sz w:val="28"/>
          <w:szCs w:val="28"/>
        </w:rPr>
        <w:t xml:space="preserve"> принят в </w:t>
      </w:r>
      <w:r>
        <w:rPr>
          <w:rFonts w:ascii="Times New Roman" w:hAnsi="Times New Roman"/>
          <w:sz w:val="28"/>
          <w:szCs w:val="28"/>
        </w:rPr>
        <w:t xml:space="preserve">организацию </w:t>
      </w:r>
      <w:r w:rsidRPr="00E66BC4">
        <w:rPr>
          <w:rFonts w:ascii="Times New Roman" w:hAnsi="Times New Roman"/>
          <w:sz w:val="28"/>
          <w:szCs w:val="28"/>
        </w:rPr>
        <w:t>на должность  (далее – бывший гражданский служащий).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BC4">
        <w:rPr>
          <w:rFonts w:ascii="Times New Roman" w:hAnsi="Times New Roman"/>
          <w:sz w:val="28"/>
          <w:szCs w:val="28"/>
        </w:rPr>
        <w:t xml:space="preserve">При приеме вышеуказанного лица </w:t>
      </w:r>
      <w:r>
        <w:rPr>
          <w:rFonts w:ascii="Times New Roman" w:hAnsi="Times New Roman"/>
          <w:sz w:val="28"/>
          <w:szCs w:val="28"/>
        </w:rPr>
        <w:t>руководителем организации</w:t>
      </w:r>
      <w:r w:rsidRPr="00E66BC4">
        <w:rPr>
          <w:rFonts w:ascii="Times New Roman" w:hAnsi="Times New Roman"/>
          <w:sz w:val="28"/>
          <w:szCs w:val="28"/>
        </w:rPr>
        <w:t xml:space="preserve"> допущены нарушения требований статьи 12 Федерального закона от</w:t>
      </w:r>
      <w:r>
        <w:rPr>
          <w:rFonts w:ascii="Times New Roman" w:hAnsi="Times New Roman"/>
          <w:sz w:val="28"/>
          <w:szCs w:val="28"/>
        </w:rPr>
        <w:t xml:space="preserve"> 25 декабря 2008 г.</w:t>
      </w:r>
      <w:r w:rsidRPr="00E66BC4">
        <w:rPr>
          <w:rFonts w:ascii="Times New Roman" w:hAnsi="Times New Roman"/>
          <w:sz w:val="28"/>
          <w:szCs w:val="28"/>
        </w:rPr>
        <w:t xml:space="preserve">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 (далее – Федеральный закон № 273-ФЗ)</w:t>
      </w:r>
      <w:r w:rsidRPr="00E66BC4">
        <w:rPr>
          <w:rFonts w:ascii="Times New Roman" w:hAnsi="Times New Roman"/>
          <w:sz w:val="28"/>
          <w:szCs w:val="28"/>
        </w:rPr>
        <w:t xml:space="preserve">. В частности, в соответствии с частью 4 статьи 12 Федерального закона № 273-ФЗ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</w:p>
    <w:p w:rsidR="001861AE" w:rsidRPr="00E66BC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BC4">
        <w:rPr>
          <w:rFonts w:ascii="Times New Roman" w:hAnsi="Times New Roman"/>
          <w:sz w:val="28"/>
          <w:szCs w:val="28"/>
        </w:rPr>
        <w:t>В соответствии с частью 5 статьи 12 названного Федерального закона неисполнение работодателем обязанности, установленной частью 4 этой статьи, является правонарушением и влечет ответственность в соответствии с законодательством Российской Федерации.</w:t>
      </w:r>
    </w:p>
    <w:p w:rsidR="001861AE" w:rsidRPr="00E66BC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постановление мирового судьи прокурором принесен протест</w:t>
      </w:r>
      <w:r w:rsidRPr="00E66BC4">
        <w:rPr>
          <w:rFonts w:ascii="Times New Roman" w:hAnsi="Times New Roman"/>
          <w:sz w:val="28"/>
          <w:szCs w:val="28"/>
        </w:rPr>
        <w:t>.</w:t>
      </w:r>
    </w:p>
    <w:p w:rsidR="001861AE" w:rsidRPr="00E66BC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с</w:t>
      </w:r>
      <w:r w:rsidRPr="00E66BC4">
        <w:rPr>
          <w:rFonts w:ascii="Times New Roman" w:hAnsi="Times New Roman"/>
          <w:sz w:val="28"/>
          <w:szCs w:val="28"/>
        </w:rPr>
        <w:t>уд нашел постановление мирового судьи подлежащим отмене по следующим основаниям.</w:t>
      </w:r>
    </w:p>
    <w:p w:rsidR="001861AE" w:rsidRPr="00E66BC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BC4"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руководителем организации</w:t>
      </w:r>
      <w:r w:rsidRPr="00E66BC4">
        <w:rPr>
          <w:rFonts w:ascii="Times New Roman" w:hAnsi="Times New Roman"/>
          <w:sz w:val="28"/>
          <w:szCs w:val="28"/>
        </w:rPr>
        <w:t xml:space="preserve"> административного прав</w:t>
      </w:r>
      <w:r>
        <w:rPr>
          <w:rFonts w:ascii="Times New Roman" w:hAnsi="Times New Roman"/>
          <w:sz w:val="28"/>
          <w:szCs w:val="28"/>
        </w:rPr>
        <w:t>онарушения, предусмотренного статьей</w:t>
      </w:r>
      <w:r w:rsidRPr="00E66BC4">
        <w:rPr>
          <w:rFonts w:ascii="Times New Roman" w:hAnsi="Times New Roman"/>
          <w:sz w:val="28"/>
          <w:szCs w:val="28"/>
        </w:rPr>
        <w:t xml:space="preserve"> 19.29 КоАП РФ, подтвержден материалами административного дела. </w:t>
      </w:r>
    </w:p>
    <w:p w:rsidR="001861AE" w:rsidRPr="00E66BC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BC4">
        <w:rPr>
          <w:rFonts w:ascii="Times New Roman" w:hAnsi="Times New Roman"/>
          <w:sz w:val="28"/>
          <w:szCs w:val="28"/>
        </w:rPr>
        <w:lastRenderedPageBreak/>
        <w:t xml:space="preserve">В соответствии со статьей 19.29 </w:t>
      </w:r>
      <w:r>
        <w:rPr>
          <w:rFonts w:ascii="Times New Roman" w:hAnsi="Times New Roman"/>
          <w:sz w:val="28"/>
          <w:szCs w:val="28"/>
        </w:rPr>
        <w:t>КоАП РФ</w:t>
      </w:r>
      <w:r w:rsidRPr="00E66B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BC4">
        <w:rPr>
          <w:rFonts w:ascii="Times New Roman" w:hAnsi="Times New Roman"/>
          <w:sz w:val="28"/>
          <w:szCs w:val="28"/>
        </w:rPr>
        <w:t xml:space="preserve">привлечение к трудовой деятельности государственного или муниципального служащего (бывшего государственного или муниципального служащего), замещающего (замещавшего) должность, включенную в перечень, установленный нормативными правовыми актами Российской Федерации, с нарушением требований, предусмотренных Федеральным законом </w:t>
      </w:r>
      <w:r>
        <w:rPr>
          <w:rFonts w:ascii="Times New Roman" w:hAnsi="Times New Roman"/>
          <w:sz w:val="28"/>
          <w:szCs w:val="28"/>
        </w:rPr>
        <w:t>№ 273-ФЗ</w:t>
      </w:r>
      <w:r w:rsidRPr="00E66BC4">
        <w:rPr>
          <w:rFonts w:ascii="Times New Roman" w:hAnsi="Times New Roman"/>
          <w:sz w:val="28"/>
          <w:szCs w:val="28"/>
        </w:rPr>
        <w:t xml:space="preserve">, влечет назначение административного наказания на должностных лиц - от двадцати тысяч до пятидесяти тысяч рублей. </w:t>
      </w:r>
    </w:p>
    <w:p w:rsidR="001861AE" w:rsidRPr="00E66BC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</w:t>
      </w:r>
      <w:r w:rsidRPr="00E66BC4">
        <w:rPr>
          <w:rFonts w:ascii="Times New Roman" w:hAnsi="Times New Roman"/>
          <w:sz w:val="28"/>
          <w:szCs w:val="28"/>
        </w:rPr>
        <w:t>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E66BC4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BC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рудового кодекса</w:t>
      </w:r>
      <w:r w:rsidRPr="00E66BC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66BC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66BC4">
        <w:rPr>
          <w:rFonts w:ascii="Times New Roman" w:hAnsi="Times New Roman"/>
          <w:sz w:val="28"/>
          <w:szCs w:val="28"/>
        </w:rPr>
        <w:t xml:space="preserve"> предусмотрено, что 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1861AE" w:rsidRPr="00E66BC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BC4">
        <w:rPr>
          <w:rFonts w:ascii="Times New Roman" w:hAnsi="Times New Roman"/>
          <w:sz w:val="28"/>
          <w:szCs w:val="28"/>
        </w:rPr>
        <w:t>Приказом Федеральной службы судебных приставов от 22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E66BC4">
        <w:rPr>
          <w:rFonts w:ascii="Times New Roman" w:hAnsi="Times New Roman"/>
          <w:sz w:val="28"/>
          <w:szCs w:val="28"/>
        </w:rPr>
        <w:t>2010 г. № 150 утвержден Перечень должностей федеральной государственной гражданской службы, при назначении на которые граждане и при замещении которых федеральные государственные гражданские служащие Федеральной службы судебных приставов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861AE" w:rsidRPr="00E66BC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BC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названный</w:t>
      </w:r>
      <w:r w:rsidRPr="00E66BC4">
        <w:rPr>
          <w:rFonts w:ascii="Times New Roman" w:hAnsi="Times New Roman"/>
          <w:sz w:val="28"/>
          <w:szCs w:val="28"/>
        </w:rPr>
        <w:t xml:space="preserve"> перечень включены</w:t>
      </w:r>
      <w:r>
        <w:rPr>
          <w:rFonts w:ascii="Times New Roman" w:hAnsi="Times New Roman"/>
          <w:sz w:val="28"/>
          <w:szCs w:val="28"/>
        </w:rPr>
        <w:t xml:space="preserve"> должности</w:t>
      </w:r>
      <w:r w:rsidRPr="00E66BC4">
        <w:rPr>
          <w:rFonts w:ascii="Times New Roman" w:hAnsi="Times New Roman"/>
          <w:sz w:val="28"/>
          <w:szCs w:val="28"/>
        </w:rPr>
        <w:t xml:space="preserve"> судебны</w:t>
      </w:r>
      <w:r>
        <w:rPr>
          <w:rFonts w:ascii="Times New Roman" w:hAnsi="Times New Roman"/>
          <w:sz w:val="28"/>
          <w:szCs w:val="28"/>
        </w:rPr>
        <w:t>х</w:t>
      </w:r>
      <w:r w:rsidRPr="00E66BC4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ов-исполнителей</w:t>
      </w:r>
      <w:r w:rsidRPr="00E66BC4">
        <w:rPr>
          <w:rFonts w:ascii="Times New Roman" w:hAnsi="Times New Roman"/>
          <w:sz w:val="28"/>
          <w:szCs w:val="28"/>
        </w:rPr>
        <w:t xml:space="preserve"> структурных подразделений территориальных орган</w:t>
      </w:r>
      <w:r>
        <w:rPr>
          <w:rFonts w:ascii="Times New Roman" w:hAnsi="Times New Roman"/>
          <w:sz w:val="28"/>
          <w:szCs w:val="28"/>
        </w:rPr>
        <w:t>ов</w:t>
      </w:r>
      <w:r w:rsidRPr="00E66BC4">
        <w:rPr>
          <w:rFonts w:ascii="Times New Roman" w:hAnsi="Times New Roman"/>
          <w:sz w:val="28"/>
          <w:szCs w:val="28"/>
        </w:rPr>
        <w:t xml:space="preserve"> Федеральной службы судебных приставов.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Судом установлено, что руководитель организации</w:t>
      </w:r>
      <w:r w:rsidRPr="00E66BC4">
        <w:rPr>
          <w:rFonts w:ascii="Times New Roman" w:hAnsi="Times New Roman"/>
          <w:sz w:val="28"/>
          <w:szCs w:val="28"/>
        </w:rPr>
        <w:t xml:space="preserve"> в установленный законом срок не сообщил по последнему месту службы бывшего гражданского служащего о привлечении </w:t>
      </w:r>
      <w:r>
        <w:rPr>
          <w:rFonts w:ascii="Times New Roman" w:hAnsi="Times New Roman"/>
          <w:sz w:val="28"/>
          <w:szCs w:val="28"/>
        </w:rPr>
        <w:t>его</w:t>
      </w:r>
      <w:r w:rsidRPr="00E66BC4">
        <w:rPr>
          <w:rFonts w:ascii="Times New Roman" w:hAnsi="Times New Roman"/>
          <w:sz w:val="28"/>
          <w:szCs w:val="28"/>
        </w:rPr>
        <w:t xml:space="preserve"> к трудовой деятельности. 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этим, районный суд не согласился с </w:t>
      </w:r>
      <w:r w:rsidRPr="00E66BC4">
        <w:rPr>
          <w:rFonts w:ascii="Times New Roman" w:hAnsi="Times New Roman"/>
          <w:sz w:val="28"/>
          <w:szCs w:val="28"/>
        </w:rPr>
        <w:t xml:space="preserve">позицией мирового судьи относительно прекращения производства по делу в отношении </w:t>
      </w:r>
      <w:r>
        <w:rPr>
          <w:rFonts w:ascii="Times New Roman" w:hAnsi="Times New Roman"/>
          <w:sz w:val="28"/>
          <w:szCs w:val="28"/>
        </w:rPr>
        <w:t xml:space="preserve">руководителя организации по статье </w:t>
      </w:r>
      <w:r w:rsidRPr="00E66BC4">
        <w:rPr>
          <w:rFonts w:ascii="Times New Roman" w:hAnsi="Times New Roman"/>
          <w:sz w:val="28"/>
          <w:szCs w:val="28"/>
        </w:rPr>
        <w:t>2.9</w:t>
      </w:r>
      <w:r>
        <w:rPr>
          <w:rFonts w:ascii="Times New Roman" w:hAnsi="Times New Roman"/>
          <w:sz w:val="28"/>
          <w:szCs w:val="28"/>
        </w:rPr>
        <w:t xml:space="preserve"> КоАП РФ за малозначительностью, принял решение о возвращении</w:t>
      </w:r>
      <w:r w:rsidRPr="00E66BC4">
        <w:rPr>
          <w:rFonts w:ascii="Times New Roman" w:hAnsi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/>
          <w:sz w:val="28"/>
          <w:szCs w:val="28"/>
        </w:rPr>
        <w:t>го</w:t>
      </w:r>
      <w:r w:rsidRPr="00E66BC4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а</w:t>
      </w:r>
      <w:r w:rsidRPr="00E66BC4">
        <w:rPr>
          <w:rFonts w:ascii="Times New Roman" w:hAnsi="Times New Roman"/>
          <w:sz w:val="28"/>
          <w:szCs w:val="28"/>
        </w:rPr>
        <w:t xml:space="preserve"> мировому судье на новое рассмотрение.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C1F2D">
        <w:rPr>
          <w:rFonts w:ascii="Times New Roman" w:hAnsi="Times New Roman"/>
          <w:i/>
          <w:sz w:val="28"/>
          <w:szCs w:val="28"/>
        </w:rPr>
        <w:lastRenderedPageBreak/>
        <w:t>Постановление Верховного Суда Р</w:t>
      </w:r>
      <w:r>
        <w:rPr>
          <w:rFonts w:ascii="Times New Roman" w:hAnsi="Times New Roman"/>
          <w:i/>
          <w:sz w:val="28"/>
          <w:szCs w:val="28"/>
        </w:rPr>
        <w:t xml:space="preserve">оссийской </w:t>
      </w:r>
      <w:r w:rsidRPr="001C1F2D">
        <w:rPr>
          <w:rFonts w:ascii="Times New Roman" w:hAnsi="Times New Roman"/>
          <w:i/>
          <w:sz w:val="28"/>
          <w:szCs w:val="28"/>
        </w:rPr>
        <w:t>Ф</w:t>
      </w:r>
      <w:r>
        <w:rPr>
          <w:rFonts w:ascii="Times New Roman" w:hAnsi="Times New Roman"/>
          <w:i/>
          <w:sz w:val="28"/>
          <w:szCs w:val="28"/>
        </w:rPr>
        <w:t>едерации</w:t>
      </w:r>
      <w:r w:rsidRPr="001C1F2D">
        <w:rPr>
          <w:rFonts w:ascii="Times New Roman" w:hAnsi="Times New Roman"/>
          <w:i/>
          <w:sz w:val="28"/>
          <w:szCs w:val="28"/>
        </w:rPr>
        <w:t xml:space="preserve"> от 17</w:t>
      </w:r>
      <w:r>
        <w:rPr>
          <w:rFonts w:ascii="Times New Roman" w:hAnsi="Times New Roman"/>
          <w:i/>
          <w:sz w:val="28"/>
          <w:szCs w:val="28"/>
        </w:rPr>
        <w:t xml:space="preserve"> ноября </w:t>
      </w:r>
      <w:r w:rsidRPr="001C1F2D">
        <w:rPr>
          <w:rFonts w:ascii="Times New Roman" w:hAnsi="Times New Roman"/>
          <w:i/>
          <w:sz w:val="28"/>
          <w:szCs w:val="28"/>
        </w:rPr>
        <w:t>2014</w:t>
      </w:r>
      <w:r>
        <w:rPr>
          <w:rFonts w:ascii="Times New Roman" w:hAnsi="Times New Roman"/>
          <w:i/>
          <w:sz w:val="28"/>
          <w:szCs w:val="28"/>
        </w:rPr>
        <w:t xml:space="preserve"> г. </w:t>
      </w:r>
      <w:r w:rsidRPr="001C1F2D">
        <w:rPr>
          <w:rFonts w:ascii="Times New Roman" w:hAnsi="Times New Roman"/>
          <w:i/>
          <w:sz w:val="28"/>
          <w:szCs w:val="28"/>
        </w:rPr>
        <w:t xml:space="preserve"> N 46-АД14-22</w:t>
      </w:r>
      <w:r w:rsidRPr="00DE58D7">
        <w:rPr>
          <w:rStyle w:val="a5"/>
          <w:rFonts w:ascii="Times New Roman" w:hAnsi="Times New Roman"/>
          <w:b/>
          <w:i/>
          <w:sz w:val="28"/>
          <w:szCs w:val="28"/>
        </w:rPr>
        <w:footnoteReference w:id="4"/>
      </w:r>
    </w:p>
    <w:p w:rsidR="001861AE" w:rsidRDefault="001861AE" w:rsidP="001861A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Верховным судом Российской Федерации рассмотрена жалоба руководителя организации на п</w:t>
      </w:r>
      <w:r w:rsidRPr="001C1F2D">
        <w:rPr>
          <w:rFonts w:ascii="Times New Roman" w:hAnsi="Times New Roman"/>
          <w:sz w:val="28"/>
          <w:szCs w:val="28"/>
        </w:rPr>
        <w:t xml:space="preserve">остановление мирового судьи, </w:t>
      </w:r>
      <w:r>
        <w:rPr>
          <w:rFonts w:ascii="Times New Roman" w:hAnsi="Times New Roman"/>
          <w:sz w:val="28"/>
          <w:szCs w:val="28"/>
        </w:rPr>
        <w:t>решение судьи районного суда,</w:t>
      </w:r>
      <w:r w:rsidRPr="001C1F2D">
        <w:rPr>
          <w:rFonts w:ascii="Times New Roman" w:hAnsi="Times New Roman"/>
          <w:sz w:val="28"/>
          <w:szCs w:val="28"/>
        </w:rPr>
        <w:t xml:space="preserve"> постановление заместителя председателя областного суда</w:t>
      </w:r>
      <w:r>
        <w:rPr>
          <w:rFonts w:ascii="Times New Roman" w:hAnsi="Times New Roman"/>
          <w:sz w:val="28"/>
          <w:szCs w:val="28"/>
        </w:rPr>
        <w:t>, согласно которым</w:t>
      </w:r>
      <w:r w:rsidRPr="001C1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 организации</w:t>
      </w:r>
      <w:r w:rsidRPr="001C1F2D">
        <w:rPr>
          <w:rFonts w:ascii="Times New Roman" w:hAnsi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статьей 19.29 </w:t>
      </w:r>
      <w:r>
        <w:rPr>
          <w:rFonts w:ascii="Times New Roman" w:hAnsi="Times New Roman"/>
          <w:sz w:val="28"/>
          <w:szCs w:val="28"/>
        </w:rPr>
        <w:t>КоАП РФ</w:t>
      </w:r>
      <w:r w:rsidRPr="001C1F2D">
        <w:rPr>
          <w:rFonts w:ascii="Times New Roman" w:hAnsi="Times New Roman"/>
          <w:sz w:val="28"/>
          <w:szCs w:val="28"/>
        </w:rPr>
        <w:t>, и подвергнут административному наказанию в виде административного штрафа в размере 20 000 рублей.</w:t>
      </w:r>
      <w:r w:rsidRPr="001C1F2D">
        <w:t xml:space="preserve"> </w:t>
      </w:r>
    </w:p>
    <w:p w:rsidR="001861AE" w:rsidRPr="00331F56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</w:t>
      </w:r>
      <w:r w:rsidRPr="00331F56">
        <w:rPr>
          <w:rFonts w:ascii="Times New Roman" w:hAnsi="Times New Roman"/>
          <w:sz w:val="28"/>
          <w:szCs w:val="28"/>
        </w:rPr>
        <w:t>, что гражданин до 17 января 2013 г. занимал должность федеральной государственной службы</w:t>
      </w:r>
      <w:r>
        <w:rPr>
          <w:rFonts w:ascii="Times New Roman" w:hAnsi="Times New Roman"/>
          <w:sz w:val="28"/>
          <w:szCs w:val="28"/>
        </w:rPr>
        <w:t xml:space="preserve"> (далее – бывший служащий)</w:t>
      </w:r>
      <w:r w:rsidRPr="00331F56">
        <w:rPr>
          <w:rFonts w:ascii="Times New Roman" w:hAnsi="Times New Roman"/>
          <w:sz w:val="28"/>
          <w:szCs w:val="28"/>
        </w:rPr>
        <w:t>.</w:t>
      </w:r>
    </w:p>
    <w:p w:rsidR="001861AE" w:rsidRPr="00331F56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1F56">
        <w:rPr>
          <w:rFonts w:ascii="Times New Roman" w:hAnsi="Times New Roman"/>
          <w:sz w:val="28"/>
          <w:szCs w:val="28"/>
        </w:rPr>
        <w:t xml:space="preserve">2 августа 2013 г. между руководителем организации и </w:t>
      </w:r>
      <w:r>
        <w:rPr>
          <w:rFonts w:ascii="Times New Roman" w:hAnsi="Times New Roman"/>
          <w:sz w:val="28"/>
          <w:szCs w:val="28"/>
        </w:rPr>
        <w:t xml:space="preserve">бывшим служащим </w:t>
      </w:r>
      <w:r w:rsidRPr="00331F56">
        <w:rPr>
          <w:rFonts w:ascii="Times New Roman" w:hAnsi="Times New Roman"/>
          <w:sz w:val="28"/>
          <w:szCs w:val="28"/>
        </w:rPr>
        <w:t>заключен трудовой договор, согласно которому последний принят на работу на должность охранника 4-го разряда.</w:t>
      </w:r>
    </w:p>
    <w:p w:rsidR="001861AE" w:rsidRPr="00331F56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1F56">
        <w:rPr>
          <w:rFonts w:ascii="Times New Roman" w:hAnsi="Times New Roman"/>
          <w:sz w:val="28"/>
          <w:szCs w:val="28"/>
        </w:rPr>
        <w:t xml:space="preserve">Между тем руководитель организации не сообщил в установленный частью 4 статьи 12 Федерального закона № 273-ФЗ десятидневный срок представителю нанимателя (работодателю) по его последнему месту службы о его привлечении к трудовой деятельности в обществе, не исполнив тем самым надлежащим образом свои служебные обязанности. В частности, он, располагая копией трудовой книжки </w:t>
      </w:r>
      <w:r>
        <w:rPr>
          <w:rFonts w:ascii="Times New Roman" w:hAnsi="Times New Roman"/>
          <w:sz w:val="28"/>
          <w:szCs w:val="28"/>
        </w:rPr>
        <w:t>бывшего служащего</w:t>
      </w:r>
      <w:r w:rsidRPr="00331F56">
        <w:rPr>
          <w:rFonts w:ascii="Times New Roman" w:hAnsi="Times New Roman"/>
          <w:sz w:val="28"/>
          <w:szCs w:val="28"/>
        </w:rPr>
        <w:t>, в которой содержалось указание на то, что последний проходил федеральную государственную службу, имел возможность выполнить требования части 4 статьи 12 Федерального закона № 273-ФЗ.</w:t>
      </w:r>
    </w:p>
    <w:p w:rsidR="001861AE" w:rsidRPr="00AE7E3B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E3B">
        <w:rPr>
          <w:rFonts w:ascii="Times New Roman" w:hAnsi="Times New Roman"/>
          <w:sz w:val="28"/>
          <w:szCs w:val="28"/>
        </w:rPr>
        <w:t xml:space="preserve">Изучив материалы дела, </w:t>
      </w:r>
      <w:r>
        <w:rPr>
          <w:rFonts w:ascii="Times New Roman" w:hAnsi="Times New Roman"/>
          <w:sz w:val="28"/>
          <w:szCs w:val="28"/>
        </w:rPr>
        <w:t xml:space="preserve">Верховный  суд Российской Федерации </w:t>
      </w:r>
      <w:r w:rsidRPr="00AE7E3B">
        <w:rPr>
          <w:rFonts w:ascii="Times New Roman" w:hAnsi="Times New Roman"/>
          <w:sz w:val="28"/>
          <w:szCs w:val="28"/>
        </w:rPr>
        <w:t>пришел к выводу, что  основания для удовлетворения жалобы отсутствуют.</w:t>
      </w:r>
    </w:p>
    <w:p w:rsidR="001861AE" w:rsidRPr="001C1F2D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1F2D">
        <w:rPr>
          <w:rFonts w:ascii="Times New Roman" w:hAnsi="Times New Roman"/>
          <w:sz w:val="28"/>
          <w:szCs w:val="28"/>
        </w:rPr>
        <w:t xml:space="preserve">Статьей 19.29 </w:t>
      </w:r>
      <w:r>
        <w:rPr>
          <w:rFonts w:ascii="Times New Roman" w:hAnsi="Times New Roman"/>
          <w:sz w:val="28"/>
          <w:szCs w:val="28"/>
        </w:rPr>
        <w:t>КоАП РФ</w:t>
      </w:r>
      <w:r w:rsidRPr="001C1F2D">
        <w:rPr>
          <w:rFonts w:ascii="Times New Roman" w:hAnsi="Times New Roman"/>
          <w:sz w:val="28"/>
          <w:szCs w:val="28"/>
        </w:rPr>
        <w:t xml:space="preserve">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</w:t>
      </w:r>
      <w:r>
        <w:rPr>
          <w:rFonts w:ascii="Times New Roman" w:hAnsi="Times New Roman"/>
          <w:sz w:val="28"/>
          <w:szCs w:val="28"/>
        </w:rPr>
        <w:t>№</w:t>
      </w:r>
      <w:r w:rsidRPr="001C1F2D">
        <w:rPr>
          <w:rFonts w:ascii="Times New Roman" w:hAnsi="Times New Roman"/>
          <w:sz w:val="28"/>
          <w:szCs w:val="28"/>
        </w:rPr>
        <w:t xml:space="preserve"> 273-ФЗ.</w:t>
      </w:r>
    </w:p>
    <w:p w:rsidR="001861AE" w:rsidRPr="001C1F2D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1F2D">
        <w:rPr>
          <w:rFonts w:ascii="Times New Roman" w:hAnsi="Times New Roman"/>
          <w:sz w:val="28"/>
          <w:szCs w:val="28"/>
        </w:rPr>
        <w:t>В силу положений части 4 статьи 12 Федерального закона</w:t>
      </w:r>
      <w:r>
        <w:rPr>
          <w:rFonts w:ascii="Times New Roman" w:hAnsi="Times New Roman"/>
          <w:sz w:val="28"/>
          <w:szCs w:val="28"/>
        </w:rPr>
        <w:t xml:space="preserve"> № 273-ФЗ</w:t>
      </w:r>
      <w:r w:rsidRPr="001C1F2D">
        <w:rPr>
          <w:rFonts w:ascii="Times New Roman" w:hAnsi="Times New Roman"/>
          <w:sz w:val="28"/>
          <w:szCs w:val="28"/>
        </w:rPr>
        <w:t xml:space="preserve"> работодатель при заключении трудового или гражданско-правового договора на выполнение работ (оказание услуг), указанного в части 1 этой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</w:t>
      </w:r>
      <w:r w:rsidRPr="001C1F2D">
        <w:rPr>
          <w:rFonts w:ascii="Times New Roman" w:hAnsi="Times New Roman"/>
          <w:sz w:val="28"/>
          <w:szCs w:val="28"/>
        </w:rPr>
        <w:lastRenderedPageBreak/>
        <w:t>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1861AE" w:rsidRPr="001C1F2D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1F2D">
        <w:rPr>
          <w:rFonts w:ascii="Times New Roman" w:hAnsi="Times New Roman"/>
          <w:sz w:val="28"/>
          <w:szCs w:val="28"/>
        </w:rPr>
        <w:t xml:space="preserve">В соответствии с частью 5 статьи 12 данного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1C1F2D">
        <w:rPr>
          <w:rFonts w:ascii="Times New Roman" w:hAnsi="Times New Roman"/>
          <w:sz w:val="28"/>
          <w:szCs w:val="28"/>
        </w:rPr>
        <w:t xml:space="preserve"> неисполнение работодателем обязанности, установленной частью 4 названной нормы, является правонарушением и влечет ответственность в соответствии с законодательством Российской Федерации.</w:t>
      </w:r>
    </w:p>
    <w:p w:rsidR="001861AE" w:rsidRPr="001C1F2D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1F2D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18 мая 2009 г. </w:t>
      </w:r>
      <w:r>
        <w:rPr>
          <w:rFonts w:ascii="Times New Roman" w:hAnsi="Times New Roman"/>
          <w:sz w:val="28"/>
          <w:szCs w:val="28"/>
        </w:rPr>
        <w:t>№</w:t>
      </w:r>
      <w:r w:rsidRPr="001C1F2D">
        <w:rPr>
          <w:rFonts w:ascii="Times New Roman" w:hAnsi="Times New Roman"/>
          <w:sz w:val="28"/>
          <w:szCs w:val="28"/>
        </w:rPr>
        <w:t xml:space="preserve"> 557 утвержден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861AE" w:rsidRPr="001C1F2D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1F2D">
        <w:rPr>
          <w:rFonts w:ascii="Times New Roman" w:hAnsi="Times New Roman"/>
          <w:sz w:val="28"/>
          <w:szCs w:val="28"/>
        </w:rPr>
        <w:t xml:space="preserve">В целях реализации пункта 4 Указа Президента Российской Федерации от 21 июля 2010 г. </w:t>
      </w:r>
      <w:r>
        <w:rPr>
          <w:rFonts w:ascii="Times New Roman" w:hAnsi="Times New Roman"/>
          <w:sz w:val="28"/>
          <w:szCs w:val="28"/>
        </w:rPr>
        <w:t>№</w:t>
      </w:r>
      <w:r w:rsidRPr="001C1F2D">
        <w:rPr>
          <w:rFonts w:ascii="Times New Roman" w:hAnsi="Times New Roman"/>
          <w:sz w:val="28"/>
          <w:szCs w:val="28"/>
        </w:rPr>
        <w:t xml:space="preserve"> 925 </w:t>
      </w:r>
      <w:r>
        <w:rPr>
          <w:rFonts w:ascii="Times New Roman" w:hAnsi="Times New Roman"/>
          <w:sz w:val="28"/>
          <w:szCs w:val="28"/>
        </w:rPr>
        <w:t>«</w:t>
      </w:r>
      <w:r w:rsidRPr="001C1F2D">
        <w:rPr>
          <w:rFonts w:ascii="Times New Roman" w:hAnsi="Times New Roman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/>
          <w:sz w:val="28"/>
          <w:szCs w:val="28"/>
        </w:rPr>
        <w:t>№ 273-ФЗ»</w:t>
      </w:r>
      <w:r w:rsidRPr="001C1F2D">
        <w:rPr>
          <w:rFonts w:ascii="Times New Roman" w:hAnsi="Times New Roman"/>
          <w:sz w:val="28"/>
          <w:szCs w:val="28"/>
        </w:rPr>
        <w:t xml:space="preserve"> Приказом Министерства внутренних дел Российской Ф</w:t>
      </w:r>
      <w:r>
        <w:rPr>
          <w:rFonts w:ascii="Times New Roman" w:hAnsi="Times New Roman"/>
          <w:sz w:val="28"/>
          <w:szCs w:val="28"/>
        </w:rPr>
        <w:t>едерации от 31 августа 2009 г. №</w:t>
      </w:r>
      <w:r w:rsidRPr="001C1F2D">
        <w:rPr>
          <w:rFonts w:ascii="Times New Roman" w:hAnsi="Times New Roman"/>
          <w:sz w:val="28"/>
          <w:szCs w:val="28"/>
        </w:rPr>
        <w:t xml:space="preserve"> 680 утвержден Перечень должностей в Министерстве внутренних дел Российской Федерации, при назначении на которые граждане и при замещении которых сотрудники органов внутренних дел, военнослужащие внутренних войск и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861AE" w:rsidRPr="001C1F2D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1F2D">
        <w:rPr>
          <w:rFonts w:ascii="Times New Roman" w:hAnsi="Times New Roman"/>
          <w:sz w:val="28"/>
          <w:szCs w:val="28"/>
        </w:rPr>
        <w:t xml:space="preserve">В соответствии с пунктом 5 указанного Перечня к числу должностей, на которые распространяют свое действие положения части 4 статьи 12 Федерального закона </w:t>
      </w:r>
      <w:r>
        <w:rPr>
          <w:rFonts w:ascii="Times New Roman" w:hAnsi="Times New Roman"/>
          <w:sz w:val="28"/>
          <w:szCs w:val="28"/>
        </w:rPr>
        <w:t>№ 273-ФЗ</w:t>
      </w:r>
      <w:r w:rsidRPr="001C1F2D">
        <w:rPr>
          <w:rFonts w:ascii="Times New Roman" w:hAnsi="Times New Roman"/>
          <w:sz w:val="28"/>
          <w:szCs w:val="28"/>
        </w:rPr>
        <w:t>, относятся должности оперуполномоченных.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суд оставил вышеуказанные судебные решения в силе, жалобу руководителя организации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– без удовлетворения</w:t>
      </w:r>
      <w:r w:rsidRPr="00331F56">
        <w:rPr>
          <w:rFonts w:ascii="Times New Roman" w:hAnsi="Times New Roman"/>
          <w:sz w:val="28"/>
          <w:szCs w:val="28"/>
        </w:rPr>
        <w:t>.</w:t>
      </w:r>
    </w:p>
    <w:p w:rsidR="001861AE" w:rsidRPr="00331F56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018B6">
        <w:rPr>
          <w:rFonts w:ascii="Times New Roman" w:hAnsi="Times New Roman"/>
          <w:b/>
          <w:sz w:val="28"/>
          <w:szCs w:val="28"/>
        </w:rPr>
        <w:t xml:space="preserve"> нарушении </w:t>
      </w:r>
      <w:r>
        <w:rPr>
          <w:rFonts w:ascii="Times New Roman" w:hAnsi="Times New Roman"/>
          <w:b/>
          <w:sz w:val="28"/>
          <w:szCs w:val="28"/>
        </w:rPr>
        <w:t xml:space="preserve">запретов и </w:t>
      </w:r>
      <w:r w:rsidRPr="00A018B6">
        <w:rPr>
          <w:rFonts w:ascii="Times New Roman" w:hAnsi="Times New Roman"/>
          <w:b/>
          <w:sz w:val="28"/>
          <w:szCs w:val="28"/>
        </w:rPr>
        <w:t xml:space="preserve">ограничений, связанных с </w:t>
      </w:r>
      <w:r>
        <w:rPr>
          <w:rFonts w:ascii="Times New Roman" w:hAnsi="Times New Roman"/>
          <w:b/>
          <w:sz w:val="28"/>
          <w:szCs w:val="28"/>
        </w:rPr>
        <w:t xml:space="preserve">прохождением </w:t>
      </w:r>
      <w:r w:rsidRPr="00A018B6">
        <w:rPr>
          <w:rFonts w:ascii="Times New Roman" w:hAnsi="Times New Roman"/>
          <w:b/>
          <w:sz w:val="28"/>
          <w:szCs w:val="28"/>
        </w:rPr>
        <w:t>государственной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18B6">
        <w:rPr>
          <w:rFonts w:ascii="Times New Roman" w:hAnsi="Times New Roman"/>
          <w:b/>
          <w:sz w:val="28"/>
          <w:szCs w:val="28"/>
        </w:rPr>
        <w:t>(муниципальной) служб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1861AE" w:rsidRPr="00032BA1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32BA1">
        <w:rPr>
          <w:rFonts w:ascii="Times New Roman" w:hAnsi="Times New Roman"/>
          <w:i/>
          <w:sz w:val="28"/>
          <w:szCs w:val="28"/>
        </w:rPr>
        <w:t>Решение № 2-1409/2014 от 12 сентября 2014 г. Енисейского ра</w:t>
      </w:r>
      <w:r>
        <w:rPr>
          <w:rFonts w:ascii="Times New Roman" w:hAnsi="Times New Roman"/>
          <w:i/>
          <w:sz w:val="28"/>
          <w:szCs w:val="28"/>
        </w:rPr>
        <w:t>йонного суда (Красноярский край)</w:t>
      </w:r>
      <w:r w:rsidRPr="00DE58D7">
        <w:rPr>
          <w:rStyle w:val="a5"/>
          <w:rFonts w:ascii="Times New Roman" w:hAnsi="Times New Roman"/>
          <w:b/>
          <w:i/>
          <w:sz w:val="28"/>
          <w:szCs w:val="28"/>
        </w:rPr>
        <w:footnoteReference w:id="5"/>
      </w:r>
    </w:p>
    <w:p w:rsidR="001861AE" w:rsidRPr="00E54138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138">
        <w:rPr>
          <w:rFonts w:ascii="Times New Roman" w:hAnsi="Times New Roman"/>
          <w:sz w:val="28"/>
          <w:szCs w:val="28"/>
        </w:rPr>
        <w:t>Обратившись в суд</w:t>
      </w:r>
      <w:r>
        <w:rPr>
          <w:rFonts w:ascii="Times New Roman" w:hAnsi="Times New Roman"/>
          <w:sz w:val="28"/>
          <w:szCs w:val="28"/>
        </w:rPr>
        <w:t>,</w:t>
      </w:r>
      <w:r w:rsidRPr="00E54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</w:t>
      </w:r>
      <w:r w:rsidRPr="00E54138">
        <w:rPr>
          <w:rFonts w:ascii="Times New Roman" w:hAnsi="Times New Roman"/>
          <w:sz w:val="28"/>
          <w:szCs w:val="28"/>
        </w:rPr>
        <w:t xml:space="preserve"> просит обязать администрацию города восстановить его на работе на должность муниципальной</w:t>
      </w:r>
      <w:r>
        <w:rPr>
          <w:rFonts w:ascii="Times New Roman" w:hAnsi="Times New Roman"/>
          <w:sz w:val="28"/>
          <w:szCs w:val="28"/>
        </w:rPr>
        <w:t xml:space="preserve"> службы</w:t>
      </w:r>
      <w:r w:rsidRPr="00E54138">
        <w:rPr>
          <w:rFonts w:ascii="Times New Roman" w:hAnsi="Times New Roman"/>
          <w:sz w:val="28"/>
          <w:szCs w:val="28"/>
        </w:rPr>
        <w:t xml:space="preserve">; взыскать средний заработок за время вынужденного прогула, денежную компенсацию морального вреда. 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указал</w:t>
      </w:r>
      <w:r w:rsidRPr="00E54138">
        <w:rPr>
          <w:rFonts w:ascii="Times New Roman" w:hAnsi="Times New Roman"/>
          <w:sz w:val="28"/>
          <w:szCs w:val="28"/>
        </w:rPr>
        <w:t xml:space="preserve">, что распоряжением администрации </w:t>
      </w:r>
      <w:r>
        <w:rPr>
          <w:rFonts w:ascii="Times New Roman" w:hAnsi="Times New Roman"/>
          <w:sz w:val="28"/>
          <w:szCs w:val="28"/>
        </w:rPr>
        <w:t>города</w:t>
      </w:r>
      <w:r w:rsidRPr="00E54138">
        <w:rPr>
          <w:rFonts w:ascii="Times New Roman" w:hAnsi="Times New Roman"/>
          <w:sz w:val="28"/>
          <w:szCs w:val="28"/>
        </w:rPr>
        <w:t xml:space="preserve"> он уволен с должности муниципальной службы в связи с несоблюдением ограничений </w:t>
      </w:r>
      <w:r w:rsidRPr="00E54138">
        <w:rPr>
          <w:rFonts w:ascii="Times New Roman" w:hAnsi="Times New Roman"/>
          <w:sz w:val="28"/>
          <w:szCs w:val="28"/>
        </w:rPr>
        <w:lastRenderedPageBreak/>
        <w:t>и запретов, связанных с муниципальной службой и установленных статьями 13, 14, 14.1 и 15 Федерального закона №25-ФЗ</w:t>
      </w:r>
      <w:r>
        <w:rPr>
          <w:rFonts w:ascii="Times New Roman" w:hAnsi="Times New Roman"/>
          <w:sz w:val="28"/>
          <w:szCs w:val="28"/>
        </w:rPr>
        <w:t>, и с</w:t>
      </w:r>
      <w:r w:rsidRPr="00E54138">
        <w:rPr>
          <w:rFonts w:ascii="Times New Roman" w:hAnsi="Times New Roman"/>
          <w:sz w:val="28"/>
          <w:szCs w:val="28"/>
        </w:rPr>
        <w:t>читает увольнение незаконным, поскольку решение об увольнении принято комиссией по проведению служебной проверки по факту выполнения им иной оплачиваемой де</w:t>
      </w:r>
      <w:r>
        <w:rPr>
          <w:rFonts w:ascii="Times New Roman" w:hAnsi="Times New Roman"/>
          <w:sz w:val="28"/>
          <w:szCs w:val="28"/>
        </w:rPr>
        <w:t>ятельности. М</w:t>
      </w:r>
      <w:r w:rsidRPr="00E54138">
        <w:rPr>
          <w:rFonts w:ascii="Times New Roman" w:hAnsi="Times New Roman"/>
          <w:sz w:val="28"/>
          <w:szCs w:val="28"/>
        </w:rPr>
        <w:t>ежду тем в соответствии со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E54138">
        <w:rPr>
          <w:rFonts w:ascii="Times New Roman" w:hAnsi="Times New Roman"/>
          <w:sz w:val="28"/>
          <w:szCs w:val="28"/>
        </w:rPr>
        <w:t xml:space="preserve">11 ФЗ </w:t>
      </w:r>
      <w:r>
        <w:rPr>
          <w:rFonts w:ascii="Times New Roman" w:hAnsi="Times New Roman"/>
          <w:sz w:val="28"/>
          <w:szCs w:val="28"/>
        </w:rPr>
        <w:t xml:space="preserve">№ 25-ФЗ </w:t>
      </w:r>
      <w:r w:rsidRPr="00E54138">
        <w:rPr>
          <w:rFonts w:ascii="Times New Roman" w:hAnsi="Times New Roman"/>
          <w:sz w:val="28"/>
          <w:szCs w:val="28"/>
        </w:rPr>
        <w:t xml:space="preserve">муниципальному служащему не требуется получать согласие у представителя нанимателя на выполнение иной оплачиваемой работы, муниципальный служащий должен лишь письменно уведомить об этом представителя нанимателя. Предпринимательской деятельностью </w:t>
      </w:r>
      <w:r>
        <w:rPr>
          <w:rFonts w:ascii="Times New Roman" w:hAnsi="Times New Roman"/>
          <w:sz w:val="28"/>
          <w:szCs w:val="28"/>
        </w:rPr>
        <w:t>гражданин</w:t>
      </w:r>
      <w:r w:rsidRPr="00E54138">
        <w:rPr>
          <w:rFonts w:ascii="Times New Roman" w:hAnsi="Times New Roman"/>
          <w:sz w:val="28"/>
          <w:szCs w:val="28"/>
        </w:rPr>
        <w:t xml:space="preserve"> не занимался. </w:t>
      </w:r>
    </w:p>
    <w:p w:rsidR="001861AE" w:rsidRPr="00E54138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</w:t>
      </w:r>
      <w:r w:rsidRPr="00E54138">
        <w:rPr>
          <w:rFonts w:ascii="Times New Roman" w:hAnsi="Times New Roman"/>
          <w:sz w:val="28"/>
          <w:szCs w:val="28"/>
        </w:rPr>
        <w:t xml:space="preserve"> пояснил, что уведомил работодателя о заключении соглашения об оказании п</w:t>
      </w:r>
      <w:r>
        <w:rPr>
          <w:rFonts w:ascii="Times New Roman" w:hAnsi="Times New Roman"/>
          <w:sz w:val="28"/>
          <w:szCs w:val="28"/>
        </w:rPr>
        <w:t>латных юридических услуг с ФИО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E54138">
        <w:rPr>
          <w:rFonts w:ascii="Times New Roman" w:hAnsi="Times New Roman"/>
          <w:sz w:val="28"/>
          <w:szCs w:val="28"/>
        </w:rPr>
        <w:t xml:space="preserve"> на представление интересов последней по вопросу расторжения договора купли-продажи гаража</w:t>
      </w:r>
      <w:r>
        <w:rPr>
          <w:rFonts w:ascii="Times New Roman" w:hAnsi="Times New Roman"/>
          <w:sz w:val="28"/>
          <w:szCs w:val="28"/>
        </w:rPr>
        <w:t xml:space="preserve"> 4 июня 2014 года</w:t>
      </w:r>
      <w:r w:rsidRPr="00E54138">
        <w:rPr>
          <w:rFonts w:ascii="Times New Roman" w:hAnsi="Times New Roman"/>
          <w:sz w:val="28"/>
          <w:szCs w:val="28"/>
        </w:rPr>
        <w:t xml:space="preserve">. Комиссия, созданная при администрации </w:t>
      </w:r>
      <w:r>
        <w:rPr>
          <w:rFonts w:ascii="Times New Roman" w:hAnsi="Times New Roman"/>
          <w:sz w:val="28"/>
          <w:szCs w:val="28"/>
        </w:rPr>
        <w:t>города</w:t>
      </w:r>
      <w:r w:rsidRPr="00E54138">
        <w:rPr>
          <w:rFonts w:ascii="Times New Roman" w:hAnsi="Times New Roman"/>
          <w:sz w:val="28"/>
          <w:szCs w:val="28"/>
        </w:rPr>
        <w:t xml:space="preserve">, в компетенцию которой входит решение вопроса об урегулировании конфликта интересов, не собиралась. Была создана другая комиссия, с составом которой </w:t>
      </w:r>
      <w:r>
        <w:rPr>
          <w:rFonts w:ascii="Times New Roman" w:hAnsi="Times New Roman"/>
          <w:sz w:val="28"/>
          <w:szCs w:val="28"/>
        </w:rPr>
        <w:t xml:space="preserve">гражданин </w:t>
      </w:r>
      <w:r w:rsidRPr="00E54138">
        <w:rPr>
          <w:rFonts w:ascii="Times New Roman" w:hAnsi="Times New Roman"/>
          <w:sz w:val="28"/>
          <w:szCs w:val="28"/>
        </w:rPr>
        <w:t>ознакомлен. Вместе с тем</w:t>
      </w:r>
      <w:r>
        <w:rPr>
          <w:rFonts w:ascii="Times New Roman" w:hAnsi="Times New Roman"/>
          <w:sz w:val="28"/>
          <w:szCs w:val="28"/>
        </w:rPr>
        <w:t>,</w:t>
      </w:r>
      <w:r w:rsidRPr="00E54138">
        <w:rPr>
          <w:rFonts w:ascii="Times New Roman" w:hAnsi="Times New Roman"/>
          <w:sz w:val="28"/>
          <w:szCs w:val="28"/>
        </w:rPr>
        <w:t xml:space="preserve"> о времени и месте заседания данной комиссии он не уведомлялся, копия протокола ему вручена уже после увольнения </w:t>
      </w:r>
      <w:r>
        <w:rPr>
          <w:rFonts w:ascii="Times New Roman" w:hAnsi="Times New Roman"/>
          <w:sz w:val="28"/>
          <w:szCs w:val="28"/>
        </w:rPr>
        <w:t xml:space="preserve">11 августа </w:t>
      </w:r>
      <w:r w:rsidRPr="00E54138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54138">
        <w:rPr>
          <w:rFonts w:ascii="Times New Roman" w:hAnsi="Times New Roman"/>
          <w:sz w:val="28"/>
          <w:szCs w:val="28"/>
        </w:rPr>
        <w:t>, протокол вручен не подписанный членами комиссии. Поскольку в распоряжении об увольнении приведены ссылки только на закон, ему не ясно</w:t>
      </w:r>
      <w:r>
        <w:rPr>
          <w:rFonts w:ascii="Times New Roman" w:hAnsi="Times New Roman"/>
          <w:sz w:val="28"/>
          <w:szCs w:val="28"/>
        </w:rPr>
        <w:t>,</w:t>
      </w:r>
      <w:r w:rsidRPr="00E54138">
        <w:rPr>
          <w:rFonts w:ascii="Times New Roman" w:hAnsi="Times New Roman"/>
          <w:sz w:val="28"/>
          <w:szCs w:val="28"/>
        </w:rPr>
        <w:t xml:space="preserve"> за что он фактически уволен. </w:t>
      </w:r>
    </w:p>
    <w:p w:rsidR="001861AE" w:rsidRPr="00E54138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138">
        <w:rPr>
          <w:rFonts w:ascii="Times New Roman" w:hAnsi="Times New Roman"/>
          <w:sz w:val="28"/>
          <w:szCs w:val="28"/>
        </w:rPr>
        <w:t xml:space="preserve">Представитель администрации </w:t>
      </w:r>
      <w:r>
        <w:rPr>
          <w:rFonts w:ascii="Times New Roman" w:hAnsi="Times New Roman"/>
          <w:sz w:val="28"/>
          <w:szCs w:val="28"/>
        </w:rPr>
        <w:t>города</w:t>
      </w:r>
      <w:r w:rsidRPr="00E54138">
        <w:rPr>
          <w:rFonts w:ascii="Times New Roman" w:hAnsi="Times New Roman"/>
          <w:sz w:val="28"/>
          <w:szCs w:val="28"/>
        </w:rPr>
        <w:t xml:space="preserve"> исковые требования не признала, ссылаясь на то, что процедура увольнения </w:t>
      </w:r>
      <w:r>
        <w:rPr>
          <w:rFonts w:ascii="Times New Roman" w:hAnsi="Times New Roman"/>
          <w:sz w:val="28"/>
          <w:szCs w:val="28"/>
        </w:rPr>
        <w:t>гражданина</w:t>
      </w:r>
      <w:r w:rsidRPr="00E54138">
        <w:rPr>
          <w:rFonts w:ascii="Times New Roman" w:hAnsi="Times New Roman"/>
          <w:sz w:val="28"/>
          <w:szCs w:val="28"/>
        </w:rPr>
        <w:t xml:space="preserve"> работодателем соблюдена, факт выполнения им иной оплачиваемой работы без согласования с работодателем является установленным. </w:t>
      </w:r>
      <w:r>
        <w:rPr>
          <w:rFonts w:ascii="Times New Roman" w:hAnsi="Times New Roman"/>
          <w:sz w:val="28"/>
          <w:szCs w:val="28"/>
        </w:rPr>
        <w:t xml:space="preserve">Гражданин </w:t>
      </w:r>
      <w:r w:rsidRPr="00E54138">
        <w:rPr>
          <w:rFonts w:ascii="Times New Roman" w:hAnsi="Times New Roman"/>
          <w:sz w:val="28"/>
          <w:szCs w:val="28"/>
        </w:rPr>
        <w:t xml:space="preserve"> уволен за нарушение муниципальным служащим запрета заниматься иной оплачиваемой деятельностью, в чем комиссия усмотрела конфликт интересов. В администрации создана комиссия по соблюдению требований к служебному поведению муниципальных служащих и урегулированию конфликта интересов. Вместе с тем</w:t>
      </w:r>
      <w:r>
        <w:rPr>
          <w:rFonts w:ascii="Times New Roman" w:hAnsi="Times New Roman"/>
          <w:sz w:val="28"/>
          <w:szCs w:val="28"/>
        </w:rPr>
        <w:t>,</w:t>
      </w:r>
      <w:r w:rsidRPr="00E54138">
        <w:rPr>
          <w:rFonts w:ascii="Times New Roman" w:hAnsi="Times New Roman"/>
          <w:sz w:val="28"/>
          <w:szCs w:val="28"/>
        </w:rPr>
        <w:t xml:space="preserve"> сообщение о выполнении </w:t>
      </w:r>
      <w:r>
        <w:rPr>
          <w:rFonts w:ascii="Times New Roman" w:hAnsi="Times New Roman"/>
          <w:sz w:val="28"/>
          <w:szCs w:val="28"/>
        </w:rPr>
        <w:t>гражданином</w:t>
      </w:r>
      <w:r w:rsidRPr="00E54138">
        <w:rPr>
          <w:rFonts w:ascii="Times New Roman" w:hAnsi="Times New Roman"/>
          <w:sz w:val="28"/>
          <w:szCs w:val="28"/>
        </w:rPr>
        <w:t xml:space="preserve"> иной оплачиваемой деятельности рассматривалось другой, созданной именно по выявленному факту, комиссией. О времени заседания комиссии </w:t>
      </w:r>
      <w:r>
        <w:rPr>
          <w:rFonts w:ascii="Times New Roman" w:hAnsi="Times New Roman"/>
          <w:sz w:val="28"/>
          <w:szCs w:val="28"/>
        </w:rPr>
        <w:t xml:space="preserve">гражданин </w:t>
      </w:r>
      <w:r w:rsidRPr="00E54138">
        <w:rPr>
          <w:rFonts w:ascii="Times New Roman" w:hAnsi="Times New Roman"/>
          <w:sz w:val="28"/>
          <w:szCs w:val="28"/>
        </w:rPr>
        <w:t>не извещался, протокол комиссии под роспись ему не вручен. Кадровой службой проверка не проводилась, соответственно, письменный доклад кадровой службы о результатах проверки отсутствует.</w:t>
      </w:r>
    </w:p>
    <w:p w:rsidR="001861AE" w:rsidRPr="00E54138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дела, суд пришел к следующему.</w:t>
      </w:r>
    </w:p>
    <w:p w:rsidR="001861AE" w:rsidRPr="00E54138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138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Pr="00E54138">
        <w:rPr>
          <w:rFonts w:ascii="Times New Roman" w:hAnsi="Times New Roman"/>
          <w:sz w:val="28"/>
          <w:szCs w:val="28"/>
        </w:rPr>
        <w:t xml:space="preserve"> от 10 августа 2007 года </w:t>
      </w:r>
      <w:r>
        <w:rPr>
          <w:rFonts w:ascii="Times New Roman" w:hAnsi="Times New Roman"/>
          <w:sz w:val="28"/>
          <w:szCs w:val="28"/>
        </w:rPr>
        <w:t>гражданин</w:t>
      </w:r>
      <w:r w:rsidRPr="00E54138">
        <w:rPr>
          <w:rFonts w:ascii="Times New Roman" w:hAnsi="Times New Roman"/>
          <w:sz w:val="28"/>
          <w:szCs w:val="28"/>
        </w:rPr>
        <w:t xml:space="preserve"> на основании протокола заседания конкурсной комиссии принят на постоянной основе с 10 августа 2007 года на муниципальную должность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54138"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>,</w:t>
      </w:r>
      <w:r w:rsidRPr="00E54138">
        <w:rPr>
          <w:rFonts w:ascii="Times New Roman" w:hAnsi="Times New Roman"/>
          <w:sz w:val="28"/>
          <w:szCs w:val="28"/>
        </w:rPr>
        <w:t xml:space="preserve"> в этот же день с ним заключен трудовой договор, одним из условий которого является соблюдение ограничений, связанных с муниципальной службой, в том числе не заниматься другой оплачиваемой </w:t>
      </w:r>
      <w:r w:rsidRPr="00E54138">
        <w:rPr>
          <w:rFonts w:ascii="Times New Roman" w:hAnsi="Times New Roman"/>
          <w:sz w:val="28"/>
          <w:szCs w:val="28"/>
        </w:rPr>
        <w:lastRenderedPageBreak/>
        <w:t>деятельностью, кроме педагогической, научной и и</w:t>
      </w:r>
      <w:r>
        <w:rPr>
          <w:rFonts w:ascii="Times New Roman" w:hAnsi="Times New Roman"/>
          <w:sz w:val="28"/>
          <w:szCs w:val="28"/>
        </w:rPr>
        <w:t>ной творческой деятельностью (пункт</w:t>
      </w:r>
      <w:r w:rsidRPr="00E54138">
        <w:rPr>
          <w:rFonts w:ascii="Times New Roman" w:hAnsi="Times New Roman"/>
          <w:sz w:val="28"/>
          <w:szCs w:val="28"/>
        </w:rPr>
        <w:t xml:space="preserve"> 2.1.4 договора</w:t>
      </w:r>
      <w:r>
        <w:rPr>
          <w:rFonts w:ascii="Times New Roman" w:hAnsi="Times New Roman"/>
          <w:sz w:val="28"/>
          <w:szCs w:val="28"/>
        </w:rPr>
        <w:t>).</w:t>
      </w:r>
    </w:p>
    <w:p w:rsidR="001861AE" w:rsidRPr="008A523B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мая 2014 года между гражданином и ФИО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было заключено соглашение об оказании юридических услуг последней.</w:t>
      </w:r>
    </w:p>
    <w:p w:rsidR="001861AE" w:rsidRPr="00E54138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июня 2014 года поступило</w:t>
      </w:r>
      <w:r w:rsidRPr="00E54138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е</w:t>
      </w:r>
      <w:r w:rsidRPr="00E54138">
        <w:rPr>
          <w:rFonts w:ascii="Times New Roman" w:hAnsi="Times New Roman"/>
          <w:sz w:val="28"/>
          <w:szCs w:val="28"/>
        </w:rPr>
        <w:t xml:space="preserve"> на имя Главы города, в котором указа</w:t>
      </w:r>
      <w:r>
        <w:rPr>
          <w:rFonts w:ascii="Times New Roman" w:hAnsi="Times New Roman"/>
          <w:sz w:val="28"/>
          <w:szCs w:val="28"/>
        </w:rPr>
        <w:t>но</w:t>
      </w:r>
      <w:r w:rsidRPr="00E54138">
        <w:rPr>
          <w:rFonts w:ascii="Times New Roman" w:hAnsi="Times New Roman"/>
          <w:sz w:val="28"/>
          <w:szCs w:val="28"/>
        </w:rPr>
        <w:t xml:space="preserve"> о нарушении </w:t>
      </w:r>
      <w:r>
        <w:rPr>
          <w:rFonts w:ascii="Times New Roman" w:hAnsi="Times New Roman"/>
          <w:sz w:val="28"/>
          <w:szCs w:val="28"/>
        </w:rPr>
        <w:t>гражданином</w:t>
      </w:r>
      <w:r w:rsidRPr="00E54138">
        <w:rPr>
          <w:rFonts w:ascii="Times New Roman" w:hAnsi="Times New Roman"/>
          <w:sz w:val="28"/>
          <w:szCs w:val="28"/>
        </w:rPr>
        <w:t xml:space="preserve"> действующих запретов. Аналогичное обращение </w:t>
      </w:r>
      <w:r>
        <w:rPr>
          <w:rFonts w:ascii="Times New Roman" w:hAnsi="Times New Roman"/>
          <w:sz w:val="28"/>
          <w:szCs w:val="28"/>
        </w:rPr>
        <w:t>4 июня 2014 года</w:t>
      </w:r>
      <w:r w:rsidRPr="00E54138">
        <w:rPr>
          <w:rFonts w:ascii="Times New Roman" w:hAnsi="Times New Roman"/>
          <w:sz w:val="28"/>
          <w:szCs w:val="28"/>
        </w:rPr>
        <w:t xml:space="preserve"> зарегистрировано межрайонной прокуратурой, которое </w:t>
      </w:r>
      <w:r>
        <w:rPr>
          <w:rFonts w:ascii="Times New Roman" w:hAnsi="Times New Roman"/>
          <w:sz w:val="28"/>
          <w:szCs w:val="28"/>
        </w:rPr>
        <w:t xml:space="preserve">6 июня 2014 года </w:t>
      </w:r>
      <w:r w:rsidRPr="00E54138">
        <w:rPr>
          <w:rFonts w:ascii="Times New Roman" w:hAnsi="Times New Roman"/>
          <w:sz w:val="28"/>
          <w:szCs w:val="28"/>
        </w:rPr>
        <w:t xml:space="preserve"> направлено в администрацию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Pr="00E54138">
        <w:rPr>
          <w:rFonts w:ascii="Times New Roman" w:hAnsi="Times New Roman"/>
          <w:sz w:val="28"/>
          <w:szCs w:val="28"/>
        </w:rPr>
        <w:t xml:space="preserve"> для проведения служебной проверки по факту осуществления иной оплачиваемой деятельности </w:t>
      </w:r>
      <w:r>
        <w:rPr>
          <w:rFonts w:ascii="Times New Roman" w:hAnsi="Times New Roman"/>
          <w:sz w:val="28"/>
          <w:szCs w:val="28"/>
        </w:rPr>
        <w:t xml:space="preserve">гражданином. </w:t>
      </w:r>
      <w:r w:rsidRPr="00E54138">
        <w:rPr>
          <w:rFonts w:ascii="Times New Roman" w:hAnsi="Times New Roman"/>
          <w:sz w:val="28"/>
          <w:szCs w:val="28"/>
        </w:rPr>
        <w:t xml:space="preserve">О результатах проверки предложено сообщить в срок до </w:t>
      </w:r>
      <w:r>
        <w:rPr>
          <w:rFonts w:ascii="Times New Roman" w:hAnsi="Times New Roman"/>
          <w:sz w:val="28"/>
          <w:szCs w:val="28"/>
        </w:rPr>
        <w:t>20 июня 2014</w:t>
      </w:r>
      <w:r w:rsidRPr="00E54138">
        <w:rPr>
          <w:rFonts w:ascii="Times New Roman" w:hAnsi="Times New Roman"/>
          <w:sz w:val="28"/>
          <w:szCs w:val="28"/>
        </w:rPr>
        <w:t xml:space="preserve"> года. </w:t>
      </w:r>
    </w:p>
    <w:p w:rsidR="001861AE" w:rsidRPr="00E54138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138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>
        <w:rPr>
          <w:rFonts w:ascii="Times New Roman" w:hAnsi="Times New Roman"/>
          <w:sz w:val="28"/>
          <w:szCs w:val="28"/>
        </w:rPr>
        <w:t>города</w:t>
      </w:r>
      <w:r w:rsidRPr="00E54138">
        <w:rPr>
          <w:rFonts w:ascii="Times New Roman" w:hAnsi="Times New Roman"/>
          <w:sz w:val="28"/>
          <w:szCs w:val="28"/>
        </w:rPr>
        <w:t xml:space="preserve"> от 17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E54138">
        <w:rPr>
          <w:rFonts w:ascii="Times New Roman" w:hAnsi="Times New Roman"/>
          <w:sz w:val="28"/>
          <w:szCs w:val="28"/>
        </w:rPr>
        <w:t>2014 года создана комиссия для проведения служебной проверки по факту осуществления иной оплачиваемой деят</w:t>
      </w:r>
      <w:r>
        <w:rPr>
          <w:rFonts w:ascii="Times New Roman" w:hAnsi="Times New Roman"/>
          <w:sz w:val="28"/>
          <w:szCs w:val="28"/>
        </w:rPr>
        <w:t xml:space="preserve">ельности гражданином. </w:t>
      </w:r>
      <w:r w:rsidRPr="00E54138">
        <w:rPr>
          <w:rFonts w:ascii="Times New Roman" w:hAnsi="Times New Roman"/>
          <w:sz w:val="28"/>
          <w:szCs w:val="28"/>
        </w:rPr>
        <w:t>При этом кто является заместителем председателя и секретарем комиссии в распоряжениях не указано. С распоряжениям</w:t>
      </w:r>
      <w:r>
        <w:rPr>
          <w:rFonts w:ascii="Times New Roman" w:hAnsi="Times New Roman"/>
          <w:sz w:val="28"/>
          <w:szCs w:val="28"/>
        </w:rPr>
        <w:t xml:space="preserve"> гражданин</w:t>
      </w:r>
      <w:r w:rsidRPr="00E54138">
        <w:rPr>
          <w:rFonts w:ascii="Times New Roman" w:hAnsi="Times New Roman"/>
          <w:sz w:val="28"/>
          <w:szCs w:val="28"/>
        </w:rPr>
        <w:t xml:space="preserve"> ознаком</w:t>
      </w:r>
      <w:r>
        <w:rPr>
          <w:rFonts w:ascii="Times New Roman" w:hAnsi="Times New Roman"/>
          <w:sz w:val="28"/>
          <w:szCs w:val="28"/>
        </w:rPr>
        <w:t>ился</w:t>
      </w:r>
      <w:r w:rsidRPr="00E54138">
        <w:rPr>
          <w:rFonts w:ascii="Times New Roman" w:hAnsi="Times New Roman"/>
          <w:sz w:val="28"/>
          <w:szCs w:val="28"/>
        </w:rPr>
        <w:t xml:space="preserve"> под роспись </w:t>
      </w:r>
      <w:r>
        <w:rPr>
          <w:rFonts w:ascii="Times New Roman" w:hAnsi="Times New Roman"/>
          <w:sz w:val="28"/>
          <w:szCs w:val="28"/>
        </w:rPr>
        <w:t xml:space="preserve">28 июля 2014 </w:t>
      </w:r>
      <w:r w:rsidRPr="00E54138">
        <w:rPr>
          <w:rFonts w:ascii="Times New Roman" w:hAnsi="Times New Roman"/>
          <w:sz w:val="28"/>
          <w:szCs w:val="28"/>
        </w:rPr>
        <w:t xml:space="preserve"> года и в этот же день написал объяснение, где указал, что направил в адрес работодателя уведомление о том, что является представителем ФИО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E54138">
        <w:rPr>
          <w:rFonts w:ascii="Times New Roman" w:hAnsi="Times New Roman"/>
          <w:sz w:val="28"/>
          <w:szCs w:val="28"/>
        </w:rPr>
        <w:t xml:space="preserve"> в гражданском процессе, конфликт интересов муниципальной службы по заявленному спору отсутствует. Муниципальный служащий имеет право заниматься иной оплачиваемой деятельностью, поэтому полагает, что запретов не нарушал. </w:t>
      </w:r>
    </w:p>
    <w:p w:rsidR="001861AE" w:rsidRPr="00E54138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138">
        <w:rPr>
          <w:rFonts w:ascii="Times New Roman" w:hAnsi="Times New Roman"/>
          <w:sz w:val="28"/>
          <w:szCs w:val="28"/>
        </w:rPr>
        <w:t xml:space="preserve">В материалы дела приобщен протокол комиссии по проведению служебной проверки от </w:t>
      </w:r>
      <w:r>
        <w:rPr>
          <w:rFonts w:ascii="Times New Roman" w:hAnsi="Times New Roman"/>
          <w:sz w:val="28"/>
          <w:szCs w:val="28"/>
        </w:rPr>
        <w:t xml:space="preserve">4 августа </w:t>
      </w:r>
      <w:r w:rsidRPr="00E54138">
        <w:rPr>
          <w:rFonts w:ascii="Times New Roman" w:hAnsi="Times New Roman"/>
          <w:sz w:val="28"/>
          <w:szCs w:val="28"/>
        </w:rPr>
        <w:t>2014 года, согласно которому заседан</w:t>
      </w:r>
      <w:r>
        <w:rPr>
          <w:rFonts w:ascii="Times New Roman" w:hAnsi="Times New Roman"/>
          <w:sz w:val="28"/>
          <w:szCs w:val="28"/>
        </w:rPr>
        <w:t>ие комиссии началось в 16 часов;</w:t>
      </w:r>
      <w:r w:rsidRPr="00E54138">
        <w:rPr>
          <w:rFonts w:ascii="Times New Roman" w:hAnsi="Times New Roman"/>
          <w:sz w:val="28"/>
          <w:szCs w:val="28"/>
        </w:rPr>
        <w:t xml:space="preserve"> комиссия решила считать установленным факт осуществления иной оплачиваемой деятельности муниципальным служащим</w:t>
      </w:r>
      <w:r>
        <w:rPr>
          <w:rFonts w:ascii="Times New Roman" w:hAnsi="Times New Roman"/>
          <w:sz w:val="28"/>
          <w:szCs w:val="28"/>
        </w:rPr>
        <w:t xml:space="preserve"> (гражданином)</w:t>
      </w:r>
      <w:r w:rsidRPr="00E54138">
        <w:rPr>
          <w:rFonts w:ascii="Times New Roman" w:hAnsi="Times New Roman"/>
          <w:sz w:val="28"/>
          <w:szCs w:val="28"/>
        </w:rPr>
        <w:t>, нарушившим положения Федерального закона №25-ФЗ в части несоблюдения ограничений и запретов, связанных с муниципальной службой и установленных ст</w:t>
      </w:r>
      <w:r>
        <w:rPr>
          <w:rFonts w:ascii="Times New Roman" w:hAnsi="Times New Roman"/>
          <w:sz w:val="28"/>
          <w:szCs w:val="28"/>
        </w:rPr>
        <w:t>атьей</w:t>
      </w:r>
      <w:r w:rsidRPr="00E54138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 xml:space="preserve"> названного закона</w:t>
      </w:r>
      <w:r w:rsidRPr="00E54138">
        <w:rPr>
          <w:rFonts w:ascii="Times New Roman" w:hAnsi="Times New Roman"/>
          <w:sz w:val="28"/>
          <w:szCs w:val="28"/>
        </w:rPr>
        <w:t xml:space="preserve">; рекомендовать Главе администрации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Pr="00E54138">
        <w:rPr>
          <w:rFonts w:ascii="Times New Roman" w:hAnsi="Times New Roman"/>
          <w:sz w:val="28"/>
          <w:szCs w:val="28"/>
        </w:rPr>
        <w:t xml:space="preserve"> расторгнуть трудовой договор с </w:t>
      </w:r>
      <w:r>
        <w:rPr>
          <w:rFonts w:ascii="Times New Roman" w:hAnsi="Times New Roman"/>
          <w:sz w:val="28"/>
          <w:szCs w:val="28"/>
        </w:rPr>
        <w:t xml:space="preserve">гражданином </w:t>
      </w:r>
      <w:r w:rsidRPr="00E54138"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 xml:space="preserve">подпункта </w:t>
      </w:r>
      <w:r w:rsidRPr="00E54138">
        <w:rPr>
          <w:rFonts w:ascii="Times New Roman" w:hAnsi="Times New Roman"/>
          <w:sz w:val="28"/>
          <w:szCs w:val="28"/>
        </w:rPr>
        <w:t>3 п</w:t>
      </w:r>
      <w:r>
        <w:rPr>
          <w:rFonts w:ascii="Times New Roman" w:hAnsi="Times New Roman"/>
          <w:sz w:val="28"/>
          <w:szCs w:val="28"/>
        </w:rPr>
        <w:t xml:space="preserve">ункта </w:t>
      </w:r>
      <w:r w:rsidRPr="00E54138">
        <w:rPr>
          <w:rFonts w:ascii="Times New Roman" w:hAnsi="Times New Roman"/>
          <w:sz w:val="28"/>
          <w:szCs w:val="28"/>
        </w:rPr>
        <w:t>1 ст</w:t>
      </w:r>
      <w:r>
        <w:rPr>
          <w:rFonts w:ascii="Times New Roman" w:hAnsi="Times New Roman"/>
          <w:sz w:val="28"/>
          <w:szCs w:val="28"/>
        </w:rPr>
        <w:t>атьи</w:t>
      </w:r>
      <w:r w:rsidRPr="00E54138">
        <w:rPr>
          <w:rFonts w:ascii="Times New Roman" w:hAnsi="Times New Roman"/>
          <w:sz w:val="28"/>
          <w:szCs w:val="28"/>
        </w:rPr>
        <w:t xml:space="preserve"> 19 ФЗ </w:t>
      </w:r>
      <w:r>
        <w:rPr>
          <w:rFonts w:ascii="Times New Roman" w:hAnsi="Times New Roman"/>
          <w:sz w:val="28"/>
          <w:szCs w:val="28"/>
        </w:rPr>
        <w:t>№ 25-ФЗ</w:t>
      </w:r>
      <w:r w:rsidRPr="00E54138">
        <w:rPr>
          <w:rFonts w:ascii="Times New Roman" w:hAnsi="Times New Roman"/>
          <w:sz w:val="28"/>
          <w:szCs w:val="28"/>
        </w:rPr>
        <w:t xml:space="preserve">. Результаты голосования в протоколе не отражены. </w:t>
      </w:r>
      <w:r>
        <w:rPr>
          <w:rFonts w:ascii="Times New Roman" w:hAnsi="Times New Roman"/>
          <w:sz w:val="28"/>
          <w:szCs w:val="28"/>
        </w:rPr>
        <w:t>Гражданином</w:t>
      </w:r>
      <w:r w:rsidRPr="00E54138">
        <w:rPr>
          <w:rFonts w:ascii="Times New Roman" w:hAnsi="Times New Roman"/>
          <w:sz w:val="28"/>
          <w:szCs w:val="28"/>
        </w:rPr>
        <w:t xml:space="preserve"> к иску приложена копия протокола</w:t>
      </w:r>
      <w:r>
        <w:rPr>
          <w:rFonts w:ascii="Times New Roman" w:hAnsi="Times New Roman"/>
          <w:sz w:val="28"/>
          <w:szCs w:val="28"/>
        </w:rPr>
        <w:t>,</w:t>
      </w:r>
      <w:r w:rsidRPr="00E54138">
        <w:rPr>
          <w:rFonts w:ascii="Times New Roman" w:hAnsi="Times New Roman"/>
          <w:sz w:val="28"/>
          <w:szCs w:val="28"/>
        </w:rPr>
        <w:t xml:space="preserve"> в которой отсутствуют под</w:t>
      </w:r>
      <w:r>
        <w:rPr>
          <w:rFonts w:ascii="Times New Roman" w:hAnsi="Times New Roman"/>
          <w:sz w:val="28"/>
          <w:szCs w:val="28"/>
        </w:rPr>
        <w:t>писи членов комиссии, и которая</w:t>
      </w:r>
      <w:r w:rsidRPr="00E54138">
        <w:rPr>
          <w:rFonts w:ascii="Times New Roman" w:hAnsi="Times New Roman"/>
          <w:sz w:val="28"/>
          <w:szCs w:val="28"/>
        </w:rPr>
        <w:t xml:space="preserve"> ему выдана уже после увольнения </w:t>
      </w:r>
      <w:r>
        <w:rPr>
          <w:rFonts w:ascii="Times New Roman" w:hAnsi="Times New Roman"/>
          <w:sz w:val="28"/>
          <w:szCs w:val="28"/>
        </w:rPr>
        <w:t>–</w:t>
      </w:r>
      <w:r w:rsidRPr="00E54138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E54138">
        <w:rPr>
          <w:rFonts w:ascii="Times New Roman" w:hAnsi="Times New Roman"/>
          <w:sz w:val="28"/>
          <w:szCs w:val="28"/>
        </w:rPr>
        <w:t xml:space="preserve">2014 года. </w:t>
      </w:r>
    </w:p>
    <w:p w:rsidR="001861AE" w:rsidRPr="00E54138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138">
        <w:rPr>
          <w:rFonts w:ascii="Times New Roman" w:hAnsi="Times New Roman"/>
          <w:sz w:val="28"/>
          <w:szCs w:val="28"/>
        </w:rPr>
        <w:t xml:space="preserve">Распоряжением от </w:t>
      </w:r>
      <w:r>
        <w:rPr>
          <w:rFonts w:ascii="Times New Roman" w:hAnsi="Times New Roman"/>
          <w:sz w:val="28"/>
          <w:szCs w:val="28"/>
        </w:rPr>
        <w:t xml:space="preserve">8 августа </w:t>
      </w:r>
      <w:r w:rsidRPr="00E54138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>гражданин</w:t>
      </w:r>
      <w:r w:rsidRPr="00E54138">
        <w:rPr>
          <w:rFonts w:ascii="Times New Roman" w:hAnsi="Times New Roman"/>
          <w:sz w:val="28"/>
          <w:szCs w:val="28"/>
        </w:rPr>
        <w:t xml:space="preserve"> уволен с должности муниципальной службы по инициативе работодателя в связи с несоблюдением ограничений и запретов, связ</w:t>
      </w:r>
      <w:r>
        <w:rPr>
          <w:rFonts w:ascii="Times New Roman" w:hAnsi="Times New Roman"/>
          <w:sz w:val="28"/>
          <w:szCs w:val="28"/>
        </w:rPr>
        <w:t xml:space="preserve">анных с муниципальной службой, </w:t>
      </w:r>
      <w:r w:rsidRPr="00E54138">
        <w:rPr>
          <w:rFonts w:ascii="Times New Roman" w:hAnsi="Times New Roman"/>
          <w:sz w:val="28"/>
          <w:szCs w:val="28"/>
        </w:rPr>
        <w:t>установленных статьями 13, 14, 14.1, 15,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E54138">
        <w:rPr>
          <w:rFonts w:ascii="Times New Roman" w:hAnsi="Times New Roman"/>
          <w:sz w:val="28"/>
          <w:szCs w:val="28"/>
        </w:rPr>
        <w:t>13 ст</w:t>
      </w:r>
      <w:r>
        <w:rPr>
          <w:rFonts w:ascii="Times New Roman" w:hAnsi="Times New Roman"/>
          <w:sz w:val="28"/>
          <w:szCs w:val="28"/>
        </w:rPr>
        <w:t>атьи</w:t>
      </w:r>
      <w:r w:rsidRPr="00E54138">
        <w:rPr>
          <w:rFonts w:ascii="Times New Roman" w:hAnsi="Times New Roman"/>
          <w:sz w:val="28"/>
          <w:szCs w:val="28"/>
        </w:rPr>
        <w:t xml:space="preserve"> 19 Федерального закона №25-ФЗ. </w:t>
      </w:r>
    </w:p>
    <w:p w:rsidR="001861AE" w:rsidRPr="00E54138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138">
        <w:rPr>
          <w:rFonts w:ascii="Times New Roman" w:hAnsi="Times New Roman"/>
          <w:sz w:val="28"/>
          <w:szCs w:val="28"/>
        </w:rPr>
        <w:t>Постановлением администрации г</w:t>
      </w:r>
      <w:r>
        <w:rPr>
          <w:rFonts w:ascii="Times New Roman" w:hAnsi="Times New Roman"/>
          <w:sz w:val="28"/>
          <w:szCs w:val="28"/>
        </w:rPr>
        <w:t>орода</w:t>
      </w:r>
      <w:r w:rsidRPr="00E5413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 октября 2011 года</w:t>
      </w:r>
      <w:r w:rsidRPr="00E54138">
        <w:rPr>
          <w:rFonts w:ascii="Times New Roman" w:hAnsi="Times New Roman"/>
          <w:sz w:val="28"/>
          <w:szCs w:val="28"/>
        </w:rPr>
        <w:t xml:space="preserve"> утверждено Положение о комиссии по соблюдению требований к служебному поведению муниципального служащего администрации города и урегулированию конфликта интересов, а также ут</w:t>
      </w:r>
      <w:r>
        <w:rPr>
          <w:rFonts w:ascii="Times New Roman" w:hAnsi="Times New Roman"/>
          <w:sz w:val="28"/>
          <w:szCs w:val="28"/>
        </w:rPr>
        <w:t xml:space="preserve">вержден состав комиссии </w:t>
      </w:r>
      <w:r>
        <w:rPr>
          <w:rFonts w:ascii="Times New Roman" w:hAnsi="Times New Roman"/>
          <w:sz w:val="28"/>
          <w:szCs w:val="28"/>
        </w:rPr>
        <w:lastRenderedPageBreak/>
        <w:t xml:space="preserve">(далее – </w:t>
      </w:r>
      <w:r w:rsidRPr="00E54138">
        <w:rPr>
          <w:rFonts w:ascii="Times New Roman" w:hAnsi="Times New Roman"/>
          <w:sz w:val="28"/>
          <w:szCs w:val="28"/>
        </w:rPr>
        <w:t>Положение).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138">
        <w:rPr>
          <w:rFonts w:ascii="Times New Roman" w:hAnsi="Times New Roman"/>
          <w:sz w:val="28"/>
          <w:szCs w:val="28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об урегулировании конфликта интересов. При наличии письменной просьбы муниципального служащего о рассмотрении вопроса без его участия заседание комиссии проводится в его отсутствие. В случае неявки муниципального служащего на заседание комиссии</w:t>
      </w:r>
      <w:r>
        <w:rPr>
          <w:rFonts w:ascii="Times New Roman" w:hAnsi="Times New Roman"/>
          <w:sz w:val="28"/>
          <w:szCs w:val="28"/>
        </w:rPr>
        <w:t>,</w:t>
      </w:r>
      <w:r w:rsidRPr="00E54138">
        <w:rPr>
          <w:rFonts w:ascii="Times New Roman" w:hAnsi="Times New Roman"/>
          <w:sz w:val="28"/>
          <w:szCs w:val="28"/>
        </w:rPr>
        <w:t xml:space="preserve"> при отсутствии письменной просьбы муниципального служащего о рассмотрении указанного вопроса без его участия</w:t>
      </w:r>
      <w:r>
        <w:rPr>
          <w:rFonts w:ascii="Times New Roman" w:hAnsi="Times New Roman"/>
          <w:sz w:val="28"/>
          <w:szCs w:val="28"/>
        </w:rPr>
        <w:t>,</w:t>
      </w:r>
      <w:r w:rsidRPr="00E54138">
        <w:rPr>
          <w:rFonts w:ascii="Times New Roman" w:hAnsi="Times New Roman"/>
          <w:sz w:val="28"/>
          <w:szCs w:val="28"/>
        </w:rPr>
        <w:t xml:space="preserve"> рассмо</w:t>
      </w:r>
      <w:r>
        <w:rPr>
          <w:rFonts w:ascii="Times New Roman" w:hAnsi="Times New Roman"/>
          <w:sz w:val="28"/>
          <w:szCs w:val="28"/>
        </w:rPr>
        <w:t xml:space="preserve">трение вопроса откладывается (пункт </w:t>
      </w:r>
      <w:r w:rsidRPr="00E5413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Положения</w:t>
      </w:r>
      <w:r w:rsidRPr="00E54138">
        <w:rPr>
          <w:rFonts w:ascii="Times New Roman" w:hAnsi="Times New Roman"/>
          <w:sz w:val="28"/>
          <w:szCs w:val="28"/>
        </w:rPr>
        <w:t>). На заседании комиссии заслушиваются пояснения муниципального служащего (с его согласия) и иных лиц, рассматриваются материалы по существу предъявленных муниципальному служащему претензий, а та</w:t>
      </w:r>
      <w:r>
        <w:rPr>
          <w:rFonts w:ascii="Times New Roman" w:hAnsi="Times New Roman"/>
          <w:sz w:val="28"/>
          <w:szCs w:val="28"/>
        </w:rPr>
        <w:t xml:space="preserve">кже дополнительные материалы (пункт </w:t>
      </w:r>
      <w:r w:rsidRPr="00E5413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Положения</w:t>
      </w:r>
      <w:r w:rsidRPr="00E54138">
        <w:rPr>
          <w:rFonts w:ascii="Times New Roman" w:hAnsi="Times New Roman"/>
          <w:sz w:val="28"/>
          <w:szCs w:val="28"/>
        </w:rPr>
        <w:t>). По итогам рассмотрения вопроса, предусмотренного подпунктом «в» пункта 12 Положения, комиссия принимает соответствующее решение (п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Pr="00E5413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Положения</w:t>
      </w:r>
      <w:r w:rsidRPr="00E54138">
        <w:rPr>
          <w:rFonts w:ascii="Times New Roman" w:hAnsi="Times New Roman"/>
          <w:sz w:val="28"/>
          <w:szCs w:val="28"/>
        </w:rPr>
        <w:t>).</w:t>
      </w:r>
    </w:p>
    <w:p w:rsidR="001861AE" w:rsidRPr="00E54138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138">
        <w:rPr>
          <w:rFonts w:ascii="Times New Roman" w:hAnsi="Times New Roman"/>
          <w:sz w:val="28"/>
          <w:szCs w:val="28"/>
        </w:rPr>
        <w:t xml:space="preserve">О создании комиссии для проведения служебной проверки по факту осуществления </w:t>
      </w:r>
      <w:r>
        <w:rPr>
          <w:rFonts w:ascii="Times New Roman" w:hAnsi="Times New Roman"/>
          <w:sz w:val="28"/>
          <w:szCs w:val="28"/>
        </w:rPr>
        <w:t>гражданином</w:t>
      </w:r>
      <w:r w:rsidRPr="00E54138">
        <w:rPr>
          <w:rFonts w:ascii="Times New Roman" w:hAnsi="Times New Roman"/>
          <w:sz w:val="28"/>
          <w:szCs w:val="28"/>
        </w:rPr>
        <w:t xml:space="preserve"> иной оплачиваемой деятельности, </w:t>
      </w:r>
      <w:r>
        <w:rPr>
          <w:rFonts w:ascii="Times New Roman" w:hAnsi="Times New Roman"/>
          <w:sz w:val="28"/>
          <w:szCs w:val="28"/>
        </w:rPr>
        <w:t>он был уведомлен и д</w:t>
      </w:r>
      <w:r w:rsidRPr="00E54138">
        <w:rPr>
          <w:rFonts w:ascii="Times New Roman" w:hAnsi="Times New Roman"/>
          <w:sz w:val="28"/>
          <w:szCs w:val="28"/>
        </w:rPr>
        <w:t xml:space="preserve">ал письменное объяснение по факту заключенного соглашения. </w:t>
      </w:r>
    </w:p>
    <w:p w:rsidR="001861AE" w:rsidRPr="00E54138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138">
        <w:rPr>
          <w:rFonts w:ascii="Times New Roman" w:hAnsi="Times New Roman"/>
          <w:sz w:val="28"/>
          <w:szCs w:val="28"/>
        </w:rPr>
        <w:t xml:space="preserve">Между тем, в нарушение порядка проведения служебной проверки, </w:t>
      </w:r>
      <w:r>
        <w:rPr>
          <w:rFonts w:ascii="Times New Roman" w:hAnsi="Times New Roman"/>
          <w:sz w:val="28"/>
          <w:szCs w:val="28"/>
        </w:rPr>
        <w:t xml:space="preserve">гражданин </w:t>
      </w:r>
      <w:r w:rsidRPr="00E54138">
        <w:rPr>
          <w:rFonts w:ascii="Times New Roman" w:hAnsi="Times New Roman"/>
          <w:sz w:val="28"/>
          <w:szCs w:val="28"/>
        </w:rPr>
        <w:t>о времени и месте заседания комиссии не извещался, соответственно комиссией не заслушивался</w:t>
      </w:r>
      <w:r>
        <w:rPr>
          <w:rFonts w:ascii="Times New Roman" w:hAnsi="Times New Roman"/>
          <w:sz w:val="28"/>
          <w:szCs w:val="28"/>
        </w:rPr>
        <w:t>,</w:t>
      </w:r>
      <w:r w:rsidRPr="00E54138">
        <w:rPr>
          <w:rFonts w:ascii="Times New Roman" w:hAnsi="Times New Roman"/>
          <w:sz w:val="28"/>
          <w:szCs w:val="28"/>
        </w:rPr>
        <w:t xml:space="preserve"> и был лишен возможности представить дополнительные объяснения, документы. С выводами комиссии (протоколом) в 3-дневный срок не ознакомлен</w:t>
      </w:r>
      <w:r>
        <w:rPr>
          <w:rFonts w:ascii="Times New Roman" w:hAnsi="Times New Roman"/>
          <w:sz w:val="28"/>
          <w:szCs w:val="28"/>
        </w:rPr>
        <w:t>. Доводы гражданина</w:t>
      </w:r>
      <w:r w:rsidRPr="00E54138">
        <w:rPr>
          <w:rFonts w:ascii="Times New Roman" w:hAnsi="Times New Roman"/>
          <w:sz w:val="28"/>
          <w:szCs w:val="28"/>
        </w:rPr>
        <w:t xml:space="preserve"> о вручении ему неподписанной копии протокола </w:t>
      </w:r>
      <w:r>
        <w:rPr>
          <w:rFonts w:ascii="Times New Roman" w:hAnsi="Times New Roman"/>
          <w:sz w:val="28"/>
          <w:szCs w:val="28"/>
        </w:rPr>
        <w:t>11 августа 2014 года</w:t>
      </w:r>
      <w:r w:rsidRPr="00E54138">
        <w:rPr>
          <w:rFonts w:ascii="Times New Roman" w:hAnsi="Times New Roman"/>
          <w:sz w:val="28"/>
          <w:szCs w:val="28"/>
        </w:rPr>
        <w:t>, то есть уже после увольнения, ответчиком не опровергнуты.</w:t>
      </w:r>
    </w:p>
    <w:p w:rsidR="001861AE" w:rsidRPr="00E54138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138">
        <w:rPr>
          <w:rFonts w:ascii="Times New Roman" w:hAnsi="Times New Roman"/>
          <w:sz w:val="28"/>
          <w:szCs w:val="28"/>
        </w:rPr>
        <w:t xml:space="preserve">Из распоряжения об увольнении </w:t>
      </w:r>
      <w:r>
        <w:rPr>
          <w:rFonts w:ascii="Times New Roman" w:hAnsi="Times New Roman"/>
          <w:sz w:val="28"/>
          <w:szCs w:val="28"/>
        </w:rPr>
        <w:t>гражданина от 8 августа 2014 года</w:t>
      </w:r>
      <w:r w:rsidRPr="00E54138">
        <w:rPr>
          <w:rFonts w:ascii="Times New Roman" w:hAnsi="Times New Roman"/>
          <w:sz w:val="28"/>
          <w:szCs w:val="28"/>
        </w:rPr>
        <w:t xml:space="preserve"> невозможно сделать вывод</w:t>
      </w:r>
      <w:r>
        <w:rPr>
          <w:rFonts w:ascii="Times New Roman" w:hAnsi="Times New Roman"/>
          <w:sz w:val="28"/>
          <w:szCs w:val="28"/>
        </w:rPr>
        <w:t>,</w:t>
      </w:r>
      <w:r w:rsidRPr="00E54138">
        <w:rPr>
          <w:rFonts w:ascii="Times New Roman" w:hAnsi="Times New Roman"/>
          <w:sz w:val="28"/>
          <w:szCs w:val="28"/>
        </w:rPr>
        <w:t xml:space="preserve"> по каким конкретно причинам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54138">
        <w:rPr>
          <w:rFonts w:ascii="Times New Roman" w:hAnsi="Times New Roman"/>
          <w:sz w:val="28"/>
          <w:szCs w:val="28"/>
        </w:rPr>
        <w:t>за нарушение каких запретов</w:t>
      </w:r>
      <w:r>
        <w:rPr>
          <w:rFonts w:ascii="Times New Roman" w:hAnsi="Times New Roman"/>
          <w:sz w:val="28"/>
          <w:szCs w:val="28"/>
        </w:rPr>
        <w:t>)</w:t>
      </w:r>
      <w:r w:rsidRPr="00E54138">
        <w:rPr>
          <w:rFonts w:ascii="Times New Roman" w:hAnsi="Times New Roman"/>
          <w:sz w:val="28"/>
          <w:szCs w:val="28"/>
        </w:rPr>
        <w:t xml:space="preserve"> он уволен, поскольку </w:t>
      </w:r>
      <w:r>
        <w:rPr>
          <w:rFonts w:ascii="Times New Roman" w:hAnsi="Times New Roman"/>
          <w:sz w:val="28"/>
          <w:szCs w:val="28"/>
        </w:rPr>
        <w:t>статьи</w:t>
      </w:r>
      <w:r w:rsidRPr="00E54138">
        <w:rPr>
          <w:rFonts w:ascii="Times New Roman" w:hAnsi="Times New Roman"/>
          <w:sz w:val="28"/>
          <w:szCs w:val="28"/>
        </w:rPr>
        <w:t xml:space="preserve"> 13, 14 </w:t>
      </w:r>
      <w:r w:rsidRPr="00C1364A">
        <w:rPr>
          <w:rFonts w:ascii="Times New Roman" w:hAnsi="Times New Roman"/>
          <w:sz w:val="28"/>
          <w:szCs w:val="28"/>
        </w:rPr>
        <w:t xml:space="preserve">Федерального закона №25-ФЗ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138">
        <w:rPr>
          <w:rFonts w:ascii="Times New Roman" w:hAnsi="Times New Roman"/>
          <w:sz w:val="28"/>
          <w:szCs w:val="28"/>
        </w:rPr>
        <w:t>содержат определенный перечень таких запретов и ограничений.</w:t>
      </w:r>
    </w:p>
    <w:p w:rsidR="001861AE" w:rsidRPr="00E54138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</w:t>
      </w:r>
      <w:r w:rsidRPr="00E54138">
        <w:rPr>
          <w:rFonts w:ascii="Times New Roman" w:hAnsi="Times New Roman"/>
          <w:sz w:val="28"/>
          <w:szCs w:val="28"/>
        </w:rPr>
        <w:t xml:space="preserve">уд </w:t>
      </w:r>
      <w:r>
        <w:rPr>
          <w:rFonts w:ascii="Times New Roman" w:hAnsi="Times New Roman"/>
          <w:sz w:val="28"/>
          <w:szCs w:val="28"/>
        </w:rPr>
        <w:t>установил</w:t>
      </w:r>
      <w:r w:rsidRPr="00E54138">
        <w:rPr>
          <w:rFonts w:ascii="Times New Roman" w:hAnsi="Times New Roman"/>
          <w:sz w:val="28"/>
          <w:szCs w:val="28"/>
        </w:rPr>
        <w:t xml:space="preserve">, что увольнение </w:t>
      </w:r>
      <w:r>
        <w:rPr>
          <w:rFonts w:ascii="Times New Roman" w:hAnsi="Times New Roman"/>
          <w:sz w:val="28"/>
          <w:szCs w:val="28"/>
        </w:rPr>
        <w:t>гражданина</w:t>
      </w:r>
      <w:r w:rsidRPr="00E54138">
        <w:rPr>
          <w:rFonts w:ascii="Times New Roman" w:hAnsi="Times New Roman"/>
          <w:sz w:val="28"/>
          <w:szCs w:val="28"/>
        </w:rPr>
        <w:t xml:space="preserve"> произведено с существенным нарушением процедуры увольнения, предусмотренной вышеназванными нормами закона, Положением о комиссии по урегулированию конфликта интересов, утвержденным постановлением администрации </w:t>
      </w:r>
      <w:r>
        <w:rPr>
          <w:rFonts w:ascii="Times New Roman" w:hAnsi="Times New Roman"/>
          <w:sz w:val="28"/>
          <w:szCs w:val="28"/>
        </w:rPr>
        <w:t>города</w:t>
      </w:r>
      <w:r w:rsidRPr="00E5413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 октября 2014 года</w:t>
      </w:r>
      <w:r w:rsidRPr="00E54138">
        <w:rPr>
          <w:rFonts w:ascii="Times New Roman" w:hAnsi="Times New Roman"/>
          <w:sz w:val="28"/>
          <w:szCs w:val="28"/>
        </w:rPr>
        <w:t>, что является основанием для его восстановления на работе в прежней должности муниципальной службы</w:t>
      </w:r>
      <w:r>
        <w:rPr>
          <w:rFonts w:ascii="Times New Roman" w:hAnsi="Times New Roman"/>
          <w:sz w:val="28"/>
          <w:szCs w:val="28"/>
        </w:rPr>
        <w:t>.</w:t>
      </w:r>
      <w:r w:rsidRPr="00E54138">
        <w:rPr>
          <w:rFonts w:ascii="Times New Roman" w:hAnsi="Times New Roman"/>
          <w:sz w:val="28"/>
          <w:szCs w:val="28"/>
        </w:rPr>
        <w:t xml:space="preserve"> В протоколе не отражены результаты голосования, в 3-дневный срок копия протокола </w:t>
      </w:r>
      <w:r>
        <w:rPr>
          <w:rFonts w:ascii="Times New Roman" w:hAnsi="Times New Roman"/>
          <w:sz w:val="28"/>
          <w:szCs w:val="28"/>
        </w:rPr>
        <w:t>(</w:t>
      </w:r>
      <w:r w:rsidRPr="00E54138">
        <w:rPr>
          <w:rFonts w:ascii="Times New Roman" w:hAnsi="Times New Roman"/>
          <w:sz w:val="28"/>
          <w:szCs w:val="28"/>
        </w:rPr>
        <w:t>либо выписка из него</w:t>
      </w:r>
      <w:r>
        <w:rPr>
          <w:rFonts w:ascii="Times New Roman" w:hAnsi="Times New Roman"/>
          <w:sz w:val="28"/>
          <w:szCs w:val="28"/>
        </w:rPr>
        <w:t>)</w:t>
      </w:r>
      <w:r w:rsidRPr="00E54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гражданину </w:t>
      </w:r>
      <w:r w:rsidRPr="00E54138">
        <w:rPr>
          <w:rFonts w:ascii="Times New Roman" w:hAnsi="Times New Roman"/>
          <w:sz w:val="28"/>
          <w:szCs w:val="28"/>
        </w:rPr>
        <w:t>не вручена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4138">
        <w:rPr>
          <w:rFonts w:ascii="Times New Roman" w:hAnsi="Times New Roman"/>
          <w:sz w:val="28"/>
          <w:szCs w:val="28"/>
        </w:rPr>
        <w:t xml:space="preserve">причины и основания увольнения в распоряжении от </w:t>
      </w:r>
      <w:r>
        <w:rPr>
          <w:rFonts w:ascii="Times New Roman" w:hAnsi="Times New Roman"/>
          <w:sz w:val="28"/>
          <w:szCs w:val="28"/>
        </w:rPr>
        <w:t>8 августа 2014 года</w:t>
      </w:r>
      <w:r w:rsidRPr="00E54138">
        <w:rPr>
          <w:rFonts w:ascii="Times New Roman" w:hAnsi="Times New Roman"/>
          <w:sz w:val="28"/>
          <w:szCs w:val="28"/>
        </w:rPr>
        <w:t xml:space="preserve"> не конкретизированы. Копия протокола заседани</w:t>
      </w:r>
      <w:r>
        <w:rPr>
          <w:rFonts w:ascii="Times New Roman" w:hAnsi="Times New Roman"/>
          <w:sz w:val="28"/>
          <w:szCs w:val="28"/>
        </w:rPr>
        <w:t>я</w:t>
      </w:r>
      <w:r w:rsidRPr="00E54138">
        <w:rPr>
          <w:rFonts w:ascii="Times New Roman" w:hAnsi="Times New Roman"/>
          <w:sz w:val="28"/>
          <w:szCs w:val="28"/>
        </w:rPr>
        <w:t xml:space="preserve"> комиссии от </w:t>
      </w:r>
      <w:r>
        <w:rPr>
          <w:rFonts w:ascii="Times New Roman" w:hAnsi="Times New Roman"/>
          <w:sz w:val="28"/>
          <w:szCs w:val="28"/>
        </w:rPr>
        <w:t>4 августа 2014 года</w:t>
      </w:r>
      <w:r w:rsidRPr="00E54138">
        <w:rPr>
          <w:rFonts w:ascii="Times New Roman" w:hAnsi="Times New Roman"/>
          <w:sz w:val="28"/>
          <w:szCs w:val="28"/>
        </w:rPr>
        <w:t xml:space="preserve"> вручена </w:t>
      </w:r>
      <w:r>
        <w:rPr>
          <w:rFonts w:ascii="Times New Roman" w:hAnsi="Times New Roman"/>
          <w:sz w:val="28"/>
          <w:szCs w:val="28"/>
        </w:rPr>
        <w:t xml:space="preserve">гражданину </w:t>
      </w:r>
      <w:r w:rsidRPr="00E54138">
        <w:rPr>
          <w:rFonts w:ascii="Times New Roman" w:hAnsi="Times New Roman"/>
          <w:sz w:val="28"/>
          <w:szCs w:val="28"/>
        </w:rPr>
        <w:t xml:space="preserve">уже после увольнения </w:t>
      </w:r>
      <w:r>
        <w:rPr>
          <w:rFonts w:ascii="Times New Roman" w:hAnsi="Times New Roman"/>
          <w:sz w:val="28"/>
          <w:szCs w:val="28"/>
        </w:rPr>
        <w:t>11 августа 2014 года</w:t>
      </w:r>
      <w:r w:rsidRPr="00E54138">
        <w:rPr>
          <w:rFonts w:ascii="Times New Roman" w:hAnsi="Times New Roman"/>
          <w:sz w:val="28"/>
          <w:szCs w:val="28"/>
        </w:rPr>
        <w:t xml:space="preserve"> без подписей её членов и никем не заверенная. Указанное свидетельствует о нарушении прав </w:t>
      </w:r>
      <w:r>
        <w:rPr>
          <w:rFonts w:ascii="Times New Roman" w:hAnsi="Times New Roman"/>
          <w:sz w:val="28"/>
          <w:szCs w:val="28"/>
        </w:rPr>
        <w:t>гражданина</w:t>
      </w:r>
      <w:r w:rsidRPr="00E54138">
        <w:rPr>
          <w:rFonts w:ascii="Times New Roman" w:hAnsi="Times New Roman"/>
          <w:sz w:val="28"/>
          <w:szCs w:val="28"/>
        </w:rPr>
        <w:t xml:space="preserve"> при увольнении. 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указанных обстоятельств суд удовлетворил требование гражданина.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обязательном проведении </w:t>
      </w:r>
      <w:r w:rsidRPr="005F1421">
        <w:rPr>
          <w:rFonts w:ascii="Times New Roman" w:hAnsi="Times New Roman"/>
          <w:b/>
          <w:sz w:val="28"/>
          <w:szCs w:val="28"/>
        </w:rPr>
        <w:t xml:space="preserve">антикоррупционной экспертизы нормативных правовых актов и их проектов </w:t>
      </w:r>
    </w:p>
    <w:p w:rsidR="001861AE" w:rsidRPr="005F1421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Решение Алтайского районного суда Республики Хакасия от 21 октября 2014 г. № 2-686/2014</w:t>
      </w:r>
      <w:r w:rsidRPr="00DE58D7">
        <w:rPr>
          <w:rStyle w:val="a5"/>
          <w:rFonts w:ascii="Times New Roman" w:hAnsi="Times New Roman"/>
          <w:b/>
          <w:i/>
          <w:sz w:val="28"/>
          <w:szCs w:val="28"/>
        </w:rPr>
        <w:footnoteReference w:id="6"/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</w:t>
      </w:r>
      <w:r w:rsidRPr="00DC4F5A">
        <w:rPr>
          <w:rFonts w:ascii="Times New Roman" w:hAnsi="Times New Roman"/>
          <w:sz w:val="28"/>
          <w:szCs w:val="28"/>
        </w:rPr>
        <w:t>обратился в суд с иском к администрации сельсовета провести в течение одного месяца с момента вступления в законную силу решения суда антикоррупционную экспертизу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C4F5A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DC4F5A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065">
        <w:rPr>
          <w:rFonts w:ascii="Times New Roman" w:hAnsi="Times New Roman"/>
          <w:sz w:val="28"/>
          <w:szCs w:val="28"/>
        </w:rPr>
        <w:t>Суд удовлетворил  исковые требования прокурора</w:t>
      </w:r>
      <w:r>
        <w:rPr>
          <w:rFonts w:ascii="Times New Roman" w:hAnsi="Times New Roman"/>
          <w:sz w:val="28"/>
          <w:szCs w:val="28"/>
        </w:rPr>
        <w:t xml:space="preserve"> на основании следующего.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F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с</w:t>
      </w:r>
      <w:r w:rsidRPr="00DC4F5A">
        <w:rPr>
          <w:rFonts w:ascii="Times New Roman" w:hAnsi="Times New Roman"/>
          <w:sz w:val="28"/>
          <w:szCs w:val="28"/>
        </w:rPr>
        <w:t xml:space="preserve">татье 1 Федерального закона </w:t>
      </w:r>
      <w:r>
        <w:rPr>
          <w:rFonts w:ascii="Times New Roman" w:hAnsi="Times New Roman"/>
          <w:sz w:val="28"/>
          <w:szCs w:val="28"/>
        </w:rPr>
        <w:t>№ 273-ФЗ</w:t>
      </w:r>
      <w:r w:rsidRPr="00DC4F5A">
        <w:rPr>
          <w:rFonts w:ascii="Times New Roman" w:hAnsi="Times New Roman"/>
          <w:sz w:val="28"/>
          <w:szCs w:val="28"/>
        </w:rPr>
        <w:t xml:space="preserve">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 (профилактика коррупции). 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F5A">
        <w:rPr>
          <w:rFonts w:ascii="Times New Roman" w:hAnsi="Times New Roman"/>
          <w:sz w:val="28"/>
          <w:szCs w:val="28"/>
        </w:rPr>
        <w:t xml:space="preserve">Пунктом 2 статьи 6 </w:t>
      </w:r>
      <w:r>
        <w:rPr>
          <w:rFonts w:ascii="Times New Roman" w:hAnsi="Times New Roman"/>
          <w:sz w:val="28"/>
          <w:szCs w:val="28"/>
        </w:rPr>
        <w:t>Федерального закона № 273-ФЗ</w:t>
      </w:r>
      <w:r w:rsidRPr="00DC4F5A">
        <w:rPr>
          <w:rFonts w:ascii="Times New Roman" w:hAnsi="Times New Roman"/>
          <w:sz w:val="28"/>
          <w:szCs w:val="28"/>
        </w:rPr>
        <w:t xml:space="preserve"> предусмотрено, что одной из мер по профилактике коррупции является антикоррупционная экспертиза правовых акт</w:t>
      </w:r>
      <w:r>
        <w:rPr>
          <w:rFonts w:ascii="Times New Roman" w:hAnsi="Times New Roman"/>
          <w:sz w:val="28"/>
          <w:szCs w:val="28"/>
        </w:rPr>
        <w:t xml:space="preserve">ов и их проектов. Согласно пункту 2 статьи </w:t>
      </w:r>
      <w:r w:rsidRPr="00DC4F5A">
        <w:rPr>
          <w:rFonts w:ascii="Times New Roman" w:hAnsi="Times New Roman"/>
          <w:sz w:val="28"/>
          <w:szCs w:val="28"/>
        </w:rPr>
        <w:t xml:space="preserve"> 2 Федерального закона «Об антикоррупционной экспертизе нормативных правовых актов и проектов нормативных правовых актов» </w:t>
      </w:r>
      <w:r>
        <w:rPr>
          <w:rFonts w:ascii="Times New Roman" w:hAnsi="Times New Roman"/>
          <w:sz w:val="28"/>
          <w:szCs w:val="28"/>
        </w:rPr>
        <w:t xml:space="preserve">(далее – Федеральный закон № 172-ФЗ) </w:t>
      </w:r>
      <w:r w:rsidRPr="00DC4F5A">
        <w:rPr>
          <w:rFonts w:ascii="Times New Roman" w:hAnsi="Times New Roman"/>
          <w:sz w:val="28"/>
          <w:szCs w:val="28"/>
        </w:rPr>
        <w:t xml:space="preserve">основным принципом организации антикоррупционной экспертизы является обязательность ее проведения. На основании </w:t>
      </w:r>
      <w:r>
        <w:rPr>
          <w:rFonts w:ascii="Times New Roman" w:hAnsi="Times New Roman"/>
          <w:sz w:val="28"/>
          <w:szCs w:val="28"/>
        </w:rPr>
        <w:t>подпункта</w:t>
      </w:r>
      <w:r w:rsidRPr="00DC4F5A">
        <w:rPr>
          <w:rFonts w:ascii="Times New Roman" w:hAnsi="Times New Roman"/>
          <w:sz w:val="28"/>
          <w:szCs w:val="28"/>
        </w:rPr>
        <w:t xml:space="preserve"> 3 ч</w:t>
      </w:r>
      <w:r>
        <w:rPr>
          <w:rFonts w:ascii="Times New Roman" w:hAnsi="Times New Roman"/>
          <w:sz w:val="28"/>
          <w:szCs w:val="28"/>
        </w:rPr>
        <w:t>асти</w:t>
      </w:r>
      <w:r w:rsidRPr="00DC4F5A">
        <w:rPr>
          <w:rFonts w:ascii="Times New Roman" w:hAnsi="Times New Roman"/>
          <w:sz w:val="28"/>
          <w:szCs w:val="28"/>
        </w:rPr>
        <w:t xml:space="preserve"> 1 ст</w:t>
      </w:r>
      <w:r>
        <w:rPr>
          <w:rFonts w:ascii="Times New Roman" w:hAnsi="Times New Roman"/>
          <w:sz w:val="28"/>
          <w:szCs w:val="28"/>
        </w:rPr>
        <w:t>атьи</w:t>
      </w:r>
      <w:r w:rsidRPr="00DC4F5A">
        <w:rPr>
          <w:rFonts w:ascii="Times New Roman" w:hAnsi="Times New Roman"/>
          <w:sz w:val="28"/>
          <w:szCs w:val="28"/>
        </w:rPr>
        <w:t xml:space="preserve"> 3 Федерального закона </w:t>
      </w:r>
      <w:r>
        <w:rPr>
          <w:rFonts w:ascii="Times New Roman" w:hAnsi="Times New Roman"/>
          <w:sz w:val="28"/>
          <w:szCs w:val="28"/>
        </w:rPr>
        <w:t xml:space="preserve">№ 172-ФЗ </w:t>
      </w:r>
      <w:r w:rsidRPr="00DC4F5A">
        <w:rPr>
          <w:rFonts w:ascii="Times New Roman" w:hAnsi="Times New Roman"/>
          <w:sz w:val="28"/>
          <w:szCs w:val="28"/>
        </w:rPr>
        <w:t>антикоррупционная экспертиза нормативных правовых актов (проектов нормативных правовых актов) проводится органами, организациями, их должностными лицами - в соответствии с 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F5A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№ 172-ФЗ</w:t>
      </w:r>
      <w:r w:rsidRPr="00DC4F5A">
        <w:rPr>
          <w:rFonts w:ascii="Times New Roman" w:hAnsi="Times New Roman"/>
          <w:sz w:val="28"/>
          <w:szCs w:val="28"/>
        </w:rPr>
        <w:t xml:space="preserve">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и, согласно методике, определенной Правительством Российской Федерации. Органы, организации, их должностные лица проводят антикоррупционную экспертизу принятых ими нормативных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F5A">
        <w:rPr>
          <w:rFonts w:ascii="Times New Roman" w:hAnsi="Times New Roman"/>
          <w:sz w:val="28"/>
          <w:szCs w:val="28"/>
        </w:rPr>
        <w:t>правовых актов (проектов нормативных правовых актов) при проведении их правовой экспертиз</w:t>
      </w:r>
      <w:r>
        <w:rPr>
          <w:rFonts w:ascii="Times New Roman" w:hAnsi="Times New Roman"/>
          <w:sz w:val="28"/>
          <w:szCs w:val="28"/>
        </w:rPr>
        <w:t>ы и мониторинге их применения (часть</w:t>
      </w:r>
      <w:r w:rsidRPr="00DC4F5A">
        <w:rPr>
          <w:rFonts w:ascii="Times New Roman" w:hAnsi="Times New Roman"/>
          <w:sz w:val="28"/>
          <w:szCs w:val="28"/>
        </w:rPr>
        <w:t xml:space="preserve"> 4 ст</w:t>
      </w:r>
      <w:r>
        <w:rPr>
          <w:rFonts w:ascii="Times New Roman" w:hAnsi="Times New Roman"/>
          <w:sz w:val="28"/>
          <w:szCs w:val="28"/>
        </w:rPr>
        <w:t>атьи</w:t>
      </w:r>
      <w:r w:rsidRPr="00DC4F5A">
        <w:rPr>
          <w:rFonts w:ascii="Times New Roman" w:hAnsi="Times New Roman"/>
          <w:sz w:val="28"/>
          <w:szCs w:val="28"/>
        </w:rPr>
        <w:t xml:space="preserve"> 3 Федерального закона</w:t>
      </w:r>
      <w:r>
        <w:rPr>
          <w:rFonts w:ascii="Times New Roman" w:hAnsi="Times New Roman"/>
          <w:sz w:val="28"/>
          <w:szCs w:val="28"/>
        </w:rPr>
        <w:t xml:space="preserve"> № 172-ФЗ</w:t>
      </w:r>
      <w:r w:rsidRPr="00DC4F5A">
        <w:rPr>
          <w:rFonts w:ascii="Times New Roman" w:hAnsi="Times New Roman"/>
          <w:sz w:val="28"/>
          <w:szCs w:val="28"/>
        </w:rPr>
        <w:t xml:space="preserve">). Статьей 4 установлено, что выявленные в нормативных правовых актах (проектах нормативных правовых актов) коррупциогенные факторы отражаются в заключении, составляемом при проведении </w:t>
      </w:r>
      <w:r w:rsidRPr="00DC4F5A">
        <w:rPr>
          <w:rFonts w:ascii="Times New Roman" w:hAnsi="Times New Roman"/>
          <w:sz w:val="28"/>
          <w:szCs w:val="28"/>
        </w:rPr>
        <w:lastRenderedPageBreak/>
        <w:t xml:space="preserve">антикоррупционной экспертизы в случаях, предусмотренных частями 3 и 4 статьи 3 Федерального закона № 172-ФЗ. </w:t>
      </w:r>
    </w:p>
    <w:p w:rsidR="001861AE" w:rsidRPr="00DC4F5A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F5A">
        <w:rPr>
          <w:rFonts w:ascii="Times New Roman" w:hAnsi="Times New Roman"/>
          <w:sz w:val="28"/>
          <w:szCs w:val="28"/>
        </w:rPr>
        <w:t xml:space="preserve">Пунктом 38 статьи 14 Федерального закона </w:t>
      </w:r>
      <w:r>
        <w:rPr>
          <w:rFonts w:ascii="Times New Roman" w:hAnsi="Times New Roman"/>
          <w:sz w:val="28"/>
          <w:szCs w:val="28"/>
        </w:rPr>
        <w:t>№ 25-ФЗ</w:t>
      </w:r>
      <w:r w:rsidRPr="00DC4F5A">
        <w:rPr>
          <w:rFonts w:ascii="Times New Roman" w:hAnsi="Times New Roman"/>
          <w:sz w:val="28"/>
          <w:szCs w:val="28"/>
        </w:rPr>
        <w:t xml:space="preserve"> к вопросам местного значения поселения относится осуществление мер по противодействию коррупции в границах поселения. Статьей 3 Федерального закона № 273-ФЗ установлены основные принципы противодействия коррупции, одним из которых является признание, обеспечение и защита основных прав и свобод человека и гражданина. 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удовлетворил исковые требования прокурора и обязал администрацию сельсовета провести антикоррупционную экспертизы нормативных правовых актов.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61AE" w:rsidRPr="0080687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требований законодательства о противодействии коррупции</w:t>
      </w:r>
    </w:p>
    <w:p w:rsidR="001861AE" w:rsidRPr="00DF240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Определение Приморского краевого суда от 20 октября 2014 г. № 33-9280/2014</w:t>
      </w:r>
      <w:r w:rsidRPr="00DE58D7">
        <w:rPr>
          <w:rStyle w:val="a5"/>
          <w:rFonts w:ascii="Times New Roman" w:hAnsi="Times New Roman"/>
          <w:b/>
          <w:i/>
          <w:sz w:val="28"/>
          <w:szCs w:val="28"/>
        </w:rPr>
        <w:footnoteReference w:id="7"/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F2404">
        <w:rPr>
          <w:rFonts w:ascii="Times New Roman" w:hAnsi="Times New Roman"/>
          <w:sz w:val="28"/>
          <w:szCs w:val="28"/>
        </w:rPr>
        <w:t>рокурор обратился в суд с иском к ОАО «</w:t>
      </w:r>
      <w:r>
        <w:rPr>
          <w:rFonts w:ascii="Times New Roman" w:hAnsi="Times New Roman"/>
          <w:sz w:val="28"/>
          <w:szCs w:val="28"/>
        </w:rPr>
        <w:t>Банк</w:t>
      </w:r>
      <w:r w:rsidRPr="00DF2404">
        <w:rPr>
          <w:rFonts w:ascii="Times New Roman" w:hAnsi="Times New Roman"/>
          <w:sz w:val="28"/>
          <w:szCs w:val="28"/>
        </w:rPr>
        <w:t>» о признании незаконным отказа в предоставлении запрашиваемой информации о счетах и вкладах денежных средств в отношении государственных служащих, их супругов и несовершеннолетних детей, о возложении обязанности представить запрашиваемую информацию. В обоснование иска указал, что прокурором в адрес ОАО «</w:t>
      </w:r>
      <w:r>
        <w:rPr>
          <w:rFonts w:ascii="Times New Roman" w:hAnsi="Times New Roman"/>
          <w:sz w:val="28"/>
          <w:szCs w:val="28"/>
        </w:rPr>
        <w:t>Банк</w:t>
      </w:r>
      <w:r w:rsidRPr="00DF2404">
        <w:rPr>
          <w:rFonts w:ascii="Times New Roman" w:hAnsi="Times New Roman"/>
          <w:sz w:val="28"/>
          <w:szCs w:val="28"/>
        </w:rPr>
        <w:t xml:space="preserve">» 21.05.2014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DF2404">
        <w:rPr>
          <w:rFonts w:ascii="Times New Roman" w:hAnsi="Times New Roman"/>
          <w:sz w:val="28"/>
          <w:szCs w:val="28"/>
        </w:rPr>
        <w:t>направлено требование о предоставлении сведений о наличии у перечисленных в требовании лиц счетов и вкладов денежных средств. Письмом ОАО «</w:t>
      </w:r>
      <w:r>
        <w:rPr>
          <w:rFonts w:ascii="Times New Roman" w:hAnsi="Times New Roman"/>
          <w:sz w:val="28"/>
          <w:szCs w:val="28"/>
        </w:rPr>
        <w:t>Банк</w:t>
      </w:r>
      <w:r w:rsidRPr="00DF2404">
        <w:rPr>
          <w:rFonts w:ascii="Times New Roman" w:hAnsi="Times New Roman"/>
          <w:sz w:val="28"/>
          <w:szCs w:val="28"/>
        </w:rPr>
        <w:t>» от 29.05.2014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F2404">
        <w:rPr>
          <w:rFonts w:ascii="Times New Roman" w:hAnsi="Times New Roman"/>
          <w:sz w:val="28"/>
          <w:szCs w:val="28"/>
        </w:rPr>
        <w:t xml:space="preserve"> в предоставлении данных документов и сведений отказано со ссылкой на запрет о разглашении информации, составляющей банковскую тайну. Прокурор полагал данный отказ незаконным.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удовлетворил требования прокурора на основании следующего.</w:t>
      </w:r>
    </w:p>
    <w:p w:rsidR="001861AE" w:rsidRPr="00DF240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404">
        <w:rPr>
          <w:rFonts w:ascii="Times New Roman" w:hAnsi="Times New Roman"/>
          <w:sz w:val="28"/>
          <w:szCs w:val="28"/>
        </w:rPr>
        <w:t xml:space="preserve">В соответствии со статьей 857 </w:t>
      </w:r>
      <w:r>
        <w:rPr>
          <w:rFonts w:ascii="Times New Roman" w:hAnsi="Times New Roman"/>
          <w:sz w:val="28"/>
          <w:szCs w:val="28"/>
        </w:rPr>
        <w:t xml:space="preserve">Гражданского кодекса Российской Федерации </w:t>
      </w:r>
      <w:r w:rsidRPr="00DF2404">
        <w:rPr>
          <w:rFonts w:ascii="Times New Roman" w:hAnsi="Times New Roman"/>
          <w:sz w:val="28"/>
          <w:szCs w:val="28"/>
        </w:rPr>
        <w:t xml:space="preserve"> банк гарантирует тайну банковского счета и банковского вклада, операций по счету и сведений о клиенте. Государственным органам и их должностным лицам такие сведения могут быть предоставлены исключительно в случаях и порядке, которые предусмотрены законом.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</w:t>
      </w:r>
      <w:r w:rsidRPr="00DF2404">
        <w:rPr>
          <w:rFonts w:ascii="Times New Roman" w:hAnsi="Times New Roman"/>
          <w:sz w:val="28"/>
          <w:szCs w:val="28"/>
        </w:rPr>
        <w:t xml:space="preserve"> 1 ст</w:t>
      </w:r>
      <w:r>
        <w:rPr>
          <w:rFonts w:ascii="Times New Roman" w:hAnsi="Times New Roman"/>
          <w:sz w:val="28"/>
          <w:szCs w:val="28"/>
        </w:rPr>
        <w:t>атьи</w:t>
      </w:r>
      <w:r w:rsidRPr="00DF2404">
        <w:rPr>
          <w:rFonts w:ascii="Times New Roman" w:hAnsi="Times New Roman"/>
          <w:sz w:val="28"/>
          <w:szCs w:val="28"/>
        </w:rPr>
        <w:t xml:space="preserve"> 2, п</w:t>
      </w:r>
      <w:r>
        <w:rPr>
          <w:rFonts w:ascii="Times New Roman" w:hAnsi="Times New Roman"/>
          <w:sz w:val="28"/>
          <w:szCs w:val="28"/>
        </w:rPr>
        <w:t>ункту</w:t>
      </w:r>
      <w:r w:rsidRPr="00DF2404">
        <w:rPr>
          <w:rFonts w:ascii="Times New Roman" w:hAnsi="Times New Roman"/>
          <w:sz w:val="28"/>
          <w:szCs w:val="28"/>
        </w:rPr>
        <w:t xml:space="preserve"> 1 ст</w:t>
      </w:r>
      <w:r>
        <w:rPr>
          <w:rFonts w:ascii="Times New Roman" w:hAnsi="Times New Roman"/>
          <w:sz w:val="28"/>
          <w:szCs w:val="28"/>
        </w:rPr>
        <w:t>атьи</w:t>
      </w:r>
      <w:r w:rsidRPr="00DF2404">
        <w:rPr>
          <w:rFonts w:ascii="Times New Roman" w:hAnsi="Times New Roman"/>
          <w:sz w:val="28"/>
          <w:szCs w:val="28"/>
        </w:rPr>
        <w:t xml:space="preserve"> 21 Федерального закона от 17.01.1992 № 2202-1 «О прокуратуре Российской Федерации» </w:t>
      </w:r>
      <w:r>
        <w:rPr>
          <w:rFonts w:ascii="Times New Roman" w:hAnsi="Times New Roman"/>
          <w:sz w:val="28"/>
          <w:szCs w:val="28"/>
        </w:rPr>
        <w:t xml:space="preserve">(далее – Федеральный закон № 2202-1) </w:t>
      </w:r>
      <w:r w:rsidRPr="00DF2404">
        <w:rPr>
          <w:rFonts w:ascii="Times New Roman" w:hAnsi="Times New Roman"/>
          <w:sz w:val="28"/>
          <w:szCs w:val="28"/>
        </w:rPr>
        <w:t xml:space="preserve">прокуратура Российской Федерации осуществляет надзор за исполнением законов органами управления и руководителями коммерческих организаций, а также за соответствием законам издаваемых ими правовых актов. </w:t>
      </w:r>
    </w:p>
    <w:p w:rsidR="001861AE" w:rsidRPr="00DF240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требований пункта </w:t>
      </w:r>
      <w:r w:rsidRPr="00DF2404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DF2404">
        <w:rPr>
          <w:rFonts w:ascii="Times New Roman" w:hAnsi="Times New Roman"/>
          <w:sz w:val="28"/>
          <w:szCs w:val="28"/>
        </w:rPr>
        <w:t xml:space="preserve"> 22 Федерального закона </w:t>
      </w:r>
      <w:r>
        <w:rPr>
          <w:rFonts w:ascii="Times New Roman" w:hAnsi="Times New Roman"/>
          <w:sz w:val="28"/>
          <w:szCs w:val="28"/>
        </w:rPr>
        <w:t xml:space="preserve">№ 2202-1 </w:t>
      </w:r>
      <w:r w:rsidRPr="00DF2404">
        <w:rPr>
          <w:rFonts w:ascii="Times New Roman" w:hAnsi="Times New Roman"/>
          <w:sz w:val="28"/>
          <w:szCs w:val="28"/>
        </w:rPr>
        <w:t xml:space="preserve">прокурор при осуществлении возложенных на него функций вправе </w:t>
      </w:r>
      <w:r w:rsidRPr="00DF2404">
        <w:rPr>
          <w:rFonts w:ascii="Times New Roman" w:hAnsi="Times New Roman"/>
          <w:sz w:val="28"/>
          <w:szCs w:val="28"/>
        </w:rPr>
        <w:lastRenderedPageBreak/>
        <w:t>требовать от руководителей и других должностных лиц коммерческих организаций предъявления необходимых документов, материалов, статистических и иных сведений.</w:t>
      </w:r>
    </w:p>
    <w:p w:rsidR="001861AE" w:rsidRPr="00DF240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404">
        <w:rPr>
          <w:rFonts w:ascii="Times New Roman" w:hAnsi="Times New Roman"/>
          <w:sz w:val="28"/>
          <w:szCs w:val="28"/>
        </w:rPr>
        <w:t>Пунктом 6 ст</w:t>
      </w:r>
      <w:r>
        <w:rPr>
          <w:rFonts w:ascii="Times New Roman" w:hAnsi="Times New Roman"/>
          <w:sz w:val="28"/>
          <w:szCs w:val="28"/>
        </w:rPr>
        <w:t>атьи</w:t>
      </w:r>
      <w:r w:rsidRPr="00DF2404">
        <w:rPr>
          <w:rFonts w:ascii="Times New Roman" w:hAnsi="Times New Roman"/>
          <w:sz w:val="28"/>
          <w:szCs w:val="28"/>
        </w:rPr>
        <w:t xml:space="preserve"> 5 Федерального закона № 273-ФЗ определено, что Генеральный прокурор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F240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F2404">
        <w:rPr>
          <w:rFonts w:ascii="Times New Roman" w:hAnsi="Times New Roman"/>
          <w:sz w:val="28"/>
          <w:szCs w:val="28"/>
        </w:rPr>
        <w:t xml:space="preserve">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реализует иные полномочия в области противодействия коррупции, установленные федеральными законами.</w:t>
      </w:r>
    </w:p>
    <w:p w:rsidR="001861AE" w:rsidRPr="00DF240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404">
        <w:rPr>
          <w:rFonts w:ascii="Times New Roman" w:hAnsi="Times New Roman"/>
          <w:sz w:val="28"/>
          <w:szCs w:val="28"/>
        </w:rPr>
        <w:t>Одним из способов противодействия коррупции является деятельность, направленная на ее предупреждение (выявление и последующее устранение причин коррупции), а также предупреждение, пресечение, раскрытие и расследование коррупционных правонарушений (</w:t>
      </w:r>
      <w:r>
        <w:rPr>
          <w:rFonts w:ascii="Times New Roman" w:hAnsi="Times New Roman"/>
          <w:sz w:val="28"/>
          <w:szCs w:val="28"/>
        </w:rPr>
        <w:t xml:space="preserve">подпункты «а», «б» пункта </w:t>
      </w:r>
      <w:r w:rsidRPr="00DF2404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DF2404">
        <w:rPr>
          <w:rFonts w:ascii="Times New Roman" w:hAnsi="Times New Roman"/>
          <w:sz w:val="28"/>
          <w:szCs w:val="28"/>
        </w:rPr>
        <w:t xml:space="preserve"> 1 Федерального закона № 273-ФЗ).</w:t>
      </w:r>
    </w:p>
    <w:p w:rsidR="001861AE" w:rsidRPr="00DF240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404">
        <w:rPr>
          <w:rFonts w:ascii="Times New Roman" w:hAnsi="Times New Roman"/>
          <w:sz w:val="28"/>
          <w:szCs w:val="28"/>
        </w:rPr>
        <w:t>Пунктом 8.2 приказа Генеральной прокуратуры Российской Федерации «Об организации прокурорского надзора за исполнением законов, соблюдением прав и свобод человека и гражданина» от 07.12.2007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DF2404">
        <w:rPr>
          <w:rFonts w:ascii="Times New Roman" w:hAnsi="Times New Roman"/>
          <w:sz w:val="28"/>
          <w:szCs w:val="28"/>
        </w:rPr>
        <w:t xml:space="preserve"> № 195 определено, что при осуществлении надзора за исполнением законов необходимо особое внимание уделять вопросам исполнения законодательства при реализации приоритетных национальных проектов, законности распоряжения государственным имуществом, выявления и пресечения фактов легализации преступных доходов, противодействию коррупции.</w:t>
      </w:r>
    </w:p>
    <w:p w:rsidR="001861AE" w:rsidRPr="00DF240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</w:t>
      </w:r>
      <w:r w:rsidRPr="00DF2404">
        <w:rPr>
          <w:rFonts w:ascii="Times New Roman" w:hAnsi="Times New Roman"/>
          <w:sz w:val="28"/>
          <w:szCs w:val="28"/>
        </w:rPr>
        <w:t>2.1 ст</w:t>
      </w:r>
      <w:r>
        <w:rPr>
          <w:rFonts w:ascii="Times New Roman" w:hAnsi="Times New Roman"/>
          <w:sz w:val="28"/>
          <w:szCs w:val="28"/>
        </w:rPr>
        <w:t>атьи</w:t>
      </w:r>
      <w:r w:rsidRPr="00DF2404">
        <w:rPr>
          <w:rFonts w:ascii="Times New Roman" w:hAnsi="Times New Roman"/>
          <w:sz w:val="28"/>
          <w:szCs w:val="28"/>
        </w:rPr>
        <w:t xml:space="preserve"> 4 Федерального закона № 2202-1 органы прокуратуры в связи с осуществлением ими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информации, доступ к которой ограничен в соответствии с федеральными законами, в том числе</w:t>
      </w:r>
      <w:r>
        <w:rPr>
          <w:rFonts w:ascii="Times New Roman" w:hAnsi="Times New Roman"/>
          <w:sz w:val="28"/>
          <w:szCs w:val="28"/>
        </w:rPr>
        <w:t>,</w:t>
      </w:r>
      <w:r w:rsidRPr="00DF2404">
        <w:rPr>
          <w:rFonts w:ascii="Times New Roman" w:hAnsi="Times New Roman"/>
          <w:sz w:val="28"/>
          <w:szCs w:val="28"/>
        </w:rPr>
        <w:t xml:space="preserve"> осуществлять обработку персональных данных.</w:t>
      </w:r>
    </w:p>
    <w:p w:rsidR="001861AE" w:rsidRPr="00DF240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 статьи</w:t>
      </w:r>
      <w:r w:rsidRPr="00DF2404">
        <w:rPr>
          <w:rFonts w:ascii="Times New Roman" w:hAnsi="Times New Roman"/>
          <w:sz w:val="28"/>
          <w:szCs w:val="28"/>
        </w:rPr>
        <w:t xml:space="preserve"> 12 Федерального закона от 03.12.2012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DF2404">
        <w:rPr>
          <w:rFonts w:ascii="Times New Roman" w:hAnsi="Times New Roman"/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 указано, что контроль за расходами лица, замещающего (занимающего) одну из должностей, указанных в п</w:t>
      </w:r>
      <w:r>
        <w:rPr>
          <w:rFonts w:ascii="Times New Roman" w:hAnsi="Times New Roman"/>
          <w:sz w:val="28"/>
          <w:szCs w:val="28"/>
        </w:rPr>
        <w:t>ункте</w:t>
      </w:r>
      <w:r w:rsidRPr="00DF2404">
        <w:rPr>
          <w:rFonts w:ascii="Times New Roman" w:hAnsi="Times New Roman"/>
          <w:sz w:val="28"/>
          <w:szCs w:val="28"/>
        </w:rPr>
        <w:t xml:space="preserve"> 1 ч</w:t>
      </w:r>
      <w:r>
        <w:rPr>
          <w:rFonts w:ascii="Times New Roman" w:hAnsi="Times New Roman"/>
          <w:sz w:val="28"/>
          <w:szCs w:val="28"/>
        </w:rPr>
        <w:t>асти</w:t>
      </w:r>
      <w:r w:rsidRPr="00DF2404">
        <w:rPr>
          <w:rFonts w:ascii="Times New Roman" w:hAnsi="Times New Roman"/>
          <w:sz w:val="28"/>
          <w:szCs w:val="28"/>
        </w:rPr>
        <w:t xml:space="preserve"> 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DF2404">
        <w:rPr>
          <w:rFonts w:ascii="Times New Roman" w:hAnsi="Times New Roman"/>
          <w:sz w:val="28"/>
          <w:szCs w:val="28"/>
        </w:rPr>
        <w:t xml:space="preserve"> 2 Федерального закона, а также за расходами его супруги (супруга) и несовершеннолетних детей осуществляется Генеральным прокурором Российской Федерации и подчиненными ему прокурорами в порядке, предусмотренном </w:t>
      </w:r>
      <w:r>
        <w:rPr>
          <w:rFonts w:ascii="Times New Roman" w:hAnsi="Times New Roman"/>
          <w:sz w:val="28"/>
          <w:szCs w:val="28"/>
        </w:rPr>
        <w:t>указанным</w:t>
      </w:r>
      <w:r w:rsidRPr="00DF2404">
        <w:rPr>
          <w:rFonts w:ascii="Times New Roman" w:hAnsi="Times New Roman"/>
          <w:sz w:val="28"/>
          <w:szCs w:val="28"/>
        </w:rPr>
        <w:t xml:space="preserve"> Федеральным законом и нормативными правовыми актами Президента Российской Федерации.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404">
        <w:rPr>
          <w:rFonts w:ascii="Times New Roman" w:hAnsi="Times New Roman"/>
          <w:sz w:val="28"/>
          <w:szCs w:val="28"/>
        </w:rPr>
        <w:t>Частью 6 ст</w:t>
      </w:r>
      <w:r>
        <w:rPr>
          <w:rFonts w:ascii="Times New Roman" w:hAnsi="Times New Roman"/>
          <w:sz w:val="28"/>
          <w:szCs w:val="28"/>
        </w:rPr>
        <w:t>атьи</w:t>
      </w:r>
      <w:r w:rsidRPr="00DF2404">
        <w:rPr>
          <w:rFonts w:ascii="Times New Roman" w:hAnsi="Times New Roman"/>
          <w:sz w:val="28"/>
          <w:szCs w:val="28"/>
        </w:rPr>
        <w:t xml:space="preserve"> 20 Федерального закона от 27.07.2004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F2404">
        <w:rPr>
          <w:rFonts w:ascii="Times New Roman" w:hAnsi="Times New Roman"/>
          <w:sz w:val="28"/>
          <w:szCs w:val="28"/>
        </w:rPr>
        <w:t xml:space="preserve"> № 79-ФЗ «О государственной гражданской службе Российской Федерации» </w:t>
      </w:r>
      <w:r>
        <w:rPr>
          <w:rFonts w:ascii="Times New Roman" w:hAnsi="Times New Roman"/>
          <w:sz w:val="28"/>
          <w:szCs w:val="28"/>
        </w:rPr>
        <w:t xml:space="preserve">(далее – Федеральный закон № 79-ФЗ) </w:t>
      </w:r>
      <w:r w:rsidRPr="00DF2404">
        <w:rPr>
          <w:rFonts w:ascii="Times New Roman" w:hAnsi="Times New Roman"/>
          <w:sz w:val="28"/>
          <w:szCs w:val="28"/>
        </w:rPr>
        <w:t xml:space="preserve">предусмотрено, что проверка достоверности и полноты сведений о доходах, об имуществе и обязательствах </w:t>
      </w:r>
      <w:r w:rsidRPr="00DF2404">
        <w:rPr>
          <w:rFonts w:ascii="Times New Roman" w:hAnsi="Times New Roman"/>
          <w:sz w:val="28"/>
          <w:szCs w:val="28"/>
        </w:rPr>
        <w:lastRenderedPageBreak/>
        <w:t xml:space="preserve">имущественного характера гражданского служащего, замещающего должность гражданской службы, включенную в перечень, установленный нормативными правовыми актами Российской Федерации, и членов его семьи осуществляется в порядке, установленном Федеральным законом </w:t>
      </w:r>
      <w:r>
        <w:rPr>
          <w:rFonts w:ascii="Times New Roman" w:hAnsi="Times New Roman"/>
          <w:sz w:val="28"/>
          <w:szCs w:val="28"/>
        </w:rPr>
        <w:t xml:space="preserve">№ 273-ФЗ </w:t>
      </w:r>
      <w:r w:rsidRPr="00DF2404">
        <w:rPr>
          <w:rFonts w:ascii="Times New Roman" w:hAnsi="Times New Roman"/>
          <w:sz w:val="28"/>
          <w:szCs w:val="28"/>
        </w:rPr>
        <w:t xml:space="preserve"> и иными нормативными правовыми актами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61AE" w:rsidRPr="00DF240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404">
        <w:rPr>
          <w:rFonts w:ascii="Times New Roman" w:hAnsi="Times New Roman"/>
          <w:sz w:val="28"/>
          <w:szCs w:val="28"/>
        </w:rPr>
        <w:t>Право Генерального прокурора и подчиненных ему прокуроров осуществлять государственный надзор за точным и единообразным соблюдением законодательства Российской Федерации о государственной гражданской службе Росс</w:t>
      </w:r>
      <w:r>
        <w:rPr>
          <w:rFonts w:ascii="Times New Roman" w:hAnsi="Times New Roman"/>
          <w:sz w:val="28"/>
          <w:szCs w:val="28"/>
        </w:rPr>
        <w:t>ийской Федерации закреплено в части 3 статьи</w:t>
      </w:r>
      <w:r w:rsidRPr="00DF2404">
        <w:rPr>
          <w:rFonts w:ascii="Times New Roman" w:hAnsi="Times New Roman"/>
          <w:sz w:val="28"/>
          <w:szCs w:val="28"/>
        </w:rPr>
        <w:t xml:space="preserve"> 67 </w:t>
      </w:r>
      <w:r>
        <w:rPr>
          <w:rFonts w:ascii="Times New Roman" w:hAnsi="Times New Roman"/>
          <w:sz w:val="28"/>
          <w:szCs w:val="28"/>
        </w:rPr>
        <w:t>Федерального закона № 79-ФЗ</w:t>
      </w:r>
      <w:r w:rsidRPr="00DF2404">
        <w:rPr>
          <w:rFonts w:ascii="Times New Roman" w:hAnsi="Times New Roman"/>
          <w:sz w:val="28"/>
          <w:szCs w:val="28"/>
        </w:rPr>
        <w:t>.</w:t>
      </w:r>
    </w:p>
    <w:p w:rsidR="001861AE" w:rsidRPr="00DF2404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F2404">
        <w:rPr>
          <w:rFonts w:ascii="Times New Roman" w:hAnsi="Times New Roman"/>
          <w:sz w:val="28"/>
          <w:szCs w:val="28"/>
        </w:rPr>
        <w:t>рганы прокуратуры, реализуя полномочия по надзору за исполнением Федерального закона № 273-ФЗ, вправе с целью проведения соответствующих проверок затребовать информацию, необходимую для выявления и устранения нарушений закона, поскольку прокурор является специально уполномоченным лицом, на которого возложены функции надзора за исполнением законодательства о государственной и муниципальной службе и противодействия коррупции.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вышеуказанных норм суд удовлетворил требование прокурора, обязал представить ОАО «Банк» запрашиваемую информацию.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Определение Приморского краевого суда от 6 ноября 2014 г. № 33-9754/2014</w:t>
      </w:r>
      <w:r w:rsidRPr="00DE58D7">
        <w:rPr>
          <w:rStyle w:val="a5"/>
          <w:rFonts w:ascii="Times New Roman" w:hAnsi="Times New Roman"/>
          <w:b/>
          <w:i/>
          <w:sz w:val="28"/>
          <w:szCs w:val="28"/>
        </w:rPr>
        <w:footnoteReference w:id="8"/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E46E5">
        <w:rPr>
          <w:rFonts w:ascii="Times New Roman" w:hAnsi="Times New Roman"/>
          <w:sz w:val="28"/>
          <w:szCs w:val="28"/>
        </w:rPr>
        <w:t xml:space="preserve">рокурор </w:t>
      </w:r>
      <w:r>
        <w:rPr>
          <w:rFonts w:ascii="Times New Roman" w:hAnsi="Times New Roman"/>
          <w:sz w:val="28"/>
          <w:szCs w:val="28"/>
        </w:rPr>
        <w:t xml:space="preserve">обратился в суд с иском </w:t>
      </w:r>
      <w:r w:rsidRPr="000D22D2">
        <w:rPr>
          <w:rFonts w:ascii="Times New Roman" w:hAnsi="Times New Roman"/>
          <w:sz w:val="28"/>
          <w:szCs w:val="28"/>
        </w:rPr>
        <w:t>о признании незаконным отказа главы муниципального района в предоставлении копии договора аренды нежилого помещения в соответствии с требованием прокурора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D22D2">
        <w:rPr>
          <w:rFonts w:ascii="Times New Roman" w:hAnsi="Times New Roman"/>
          <w:sz w:val="28"/>
          <w:szCs w:val="28"/>
        </w:rPr>
        <w:t xml:space="preserve"> о возложении обязанности на главу муниципального района исполнить требования прокурора о предоставлении копии договора аренды нежилого помещения, а также сведения о размере дохода, полученного от аренды указанного выше нежилого помещения за 2013 год и истекший период 2014 года</w:t>
      </w:r>
      <w:r>
        <w:rPr>
          <w:rFonts w:ascii="Times New Roman" w:hAnsi="Times New Roman"/>
          <w:sz w:val="28"/>
          <w:szCs w:val="28"/>
        </w:rPr>
        <w:t>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Прокурор указал в заявлении, что в </w:t>
      </w:r>
      <w:r w:rsidRPr="001E46E5">
        <w:rPr>
          <w:rFonts w:ascii="Times New Roman" w:hAnsi="Times New Roman"/>
          <w:sz w:val="28"/>
          <w:szCs w:val="28"/>
        </w:rPr>
        <w:t xml:space="preserve">ходе прокурорской проверки в адрес главы муниципального района направлено требование о предоставлении копии договора аренды нежилого помещения, собственником которого является глава районной администрации. Кроме того, в требовании прокурор указал о необходимости предоставить сведения о размере дохода, полученного от аренды указанного выше нежилого помещения за 2013 год и истекший период 2014 года. Однако требования прокурора главой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1E46E5">
        <w:rPr>
          <w:rFonts w:ascii="Times New Roman" w:hAnsi="Times New Roman"/>
          <w:sz w:val="28"/>
          <w:szCs w:val="28"/>
        </w:rPr>
        <w:t xml:space="preserve"> района исполнены не были. Отказ о неисполнении требований прокурора главой муниципального района подтвержден письменным ответом со ссылкой на статью 7 Федерального закона от 27.07.2006 г</w:t>
      </w:r>
      <w:r>
        <w:rPr>
          <w:rFonts w:ascii="Times New Roman" w:hAnsi="Times New Roman"/>
          <w:sz w:val="28"/>
          <w:szCs w:val="28"/>
        </w:rPr>
        <w:t>.</w:t>
      </w:r>
      <w:r w:rsidRPr="001E46E5">
        <w:rPr>
          <w:rFonts w:ascii="Times New Roman" w:hAnsi="Times New Roman"/>
          <w:sz w:val="28"/>
          <w:szCs w:val="28"/>
        </w:rPr>
        <w:t xml:space="preserve"> «О персональных данных», запрещающей третьим </w:t>
      </w:r>
      <w:r w:rsidRPr="001E46E5">
        <w:rPr>
          <w:rFonts w:ascii="Times New Roman" w:hAnsi="Times New Roman"/>
          <w:sz w:val="28"/>
          <w:szCs w:val="28"/>
        </w:rPr>
        <w:lastRenderedPageBreak/>
        <w:t xml:space="preserve">лицам распространять персональные данные без согласия субъекта персональных данных. </w:t>
      </w:r>
    </w:p>
    <w:p w:rsidR="001861AE" w:rsidRPr="001E46E5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установил следующее.</w:t>
      </w:r>
    </w:p>
    <w:p w:rsidR="001861AE" w:rsidRPr="001E46E5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6E5">
        <w:rPr>
          <w:rFonts w:ascii="Times New Roman" w:hAnsi="Times New Roman"/>
          <w:sz w:val="28"/>
          <w:szCs w:val="28"/>
        </w:rPr>
        <w:t>Пунктом 6 статьи 5 Федерального закона № 273-ФЗ определено, что Генеральный прокурор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E46E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E46E5">
        <w:rPr>
          <w:rFonts w:ascii="Times New Roman" w:hAnsi="Times New Roman"/>
          <w:sz w:val="28"/>
          <w:szCs w:val="28"/>
        </w:rPr>
        <w:t xml:space="preserve">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1861AE" w:rsidRPr="001E46E5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6E5">
        <w:rPr>
          <w:rFonts w:ascii="Times New Roman" w:hAnsi="Times New Roman"/>
          <w:sz w:val="28"/>
          <w:szCs w:val="28"/>
        </w:rPr>
        <w:t>Федеральный закон</w:t>
      </w:r>
      <w:r>
        <w:rPr>
          <w:rFonts w:ascii="Times New Roman" w:hAnsi="Times New Roman"/>
          <w:sz w:val="28"/>
          <w:szCs w:val="28"/>
        </w:rPr>
        <w:t xml:space="preserve"> № 273-ФЗ </w:t>
      </w:r>
      <w:r w:rsidRPr="001E46E5">
        <w:rPr>
          <w:rFonts w:ascii="Times New Roman" w:hAnsi="Times New Roman"/>
          <w:sz w:val="28"/>
          <w:szCs w:val="28"/>
        </w:rPr>
        <w:t>устанавливает основные принципы противодействия коррупции, правовые и организационные основы предупре</w:t>
      </w:r>
      <w:r>
        <w:rPr>
          <w:rFonts w:ascii="Times New Roman" w:hAnsi="Times New Roman"/>
          <w:sz w:val="28"/>
          <w:szCs w:val="28"/>
        </w:rPr>
        <w:t>ждения коррупции и борьбы с ней.</w:t>
      </w:r>
    </w:p>
    <w:p w:rsidR="001861AE" w:rsidRPr="001E46E5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6E5">
        <w:rPr>
          <w:rFonts w:ascii="Times New Roman" w:hAnsi="Times New Roman"/>
          <w:sz w:val="28"/>
          <w:szCs w:val="28"/>
        </w:rPr>
        <w:t>Противодействие коррупции означает деятельность, направленную на ее предупреждение (выявление и последующее устранение причин коррупции), а также предупреждение, пресечение, раскрытие и расследование коррупционных правонарушений (подпункты «а», «б» пункта 2 статьи 1 Федерального закона № 273-ФЗ).</w:t>
      </w:r>
    </w:p>
    <w:p w:rsidR="001861AE" w:rsidRPr="001E46E5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6E5">
        <w:rPr>
          <w:rFonts w:ascii="Times New Roman" w:hAnsi="Times New Roman"/>
          <w:sz w:val="28"/>
          <w:szCs w:val="28"/>
        </w:rPr>
        <w:t>Анализ правовых норм названного закона, предусматривающих меры по профилактике коррупции, основные направления деятельности государственных органов по повышению эффективности противодействия коррупции, свидетельствует о том, что одним из способов противодействия коррупции является неукоснительное соблюдение законов, регламентирующих порядок прохождения службы.</w:t>
      </w:r>
    </w:p>
    <w:p w:rsidR="001861AE" w:rsidRPr="001E46E5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6E5">
        <w:rPr>
          <w:rFonts w:ascii="Times New Roman" w:hAnsi="Times New Roman"/>
          <w:sz w:val="28"/>
          <w:szCs w:val="28"/>
        </w:rPr>
        <w:t xml:space="preserve">Пунктом 8.2 приказа Генеральной прокуратуры Российской Федерации </w:t>
      </w:r>
      <w:r w:rsidRPr="007A7A57">
        <w:rPr>
          <w:rFonts w:ascii="Times New Roman" w:hAnsi="Times New Roman"/>
          <w:sz w:val="28"/>
          <w:szCs w:val="28"/>
        </w:rPr>
        <w:t xml:space="preserve">от 7 декабря 2007 года №195 </w:t>
      </w:r>
      <w:r w:rsidRPr="001E46E5">
        <w:rPr>
          <w:rFonts w:ascii="Times New Roman" w:hAnsi="Times New Roman"/>
          <w:sz w:val="28"/>
          <w:szCs w:val="28"/>
        </w:rPr>
        <w:t>«Об организации прокурорского надзора за исполнением законов, соблюдением прав и свобод человека и гражданина» предусмотрено, что при осуществлении надзора за исполнением законов необходимо особое внимание уделять вопросам исполнения законодательства при реализации приоритетных национальных проектов, законности распоряжения государственным имуществом, выявления и пресечения фактов легализации преступных доходов, противодействию коррупции.</w:t>
      </w:r>
    </w:p>
    <w:p w:rsidR="001861AE" w:rsidRPr="001E46E5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6E5">
        <w:rPr>
          <w:rFonts w:ascii="Times New Roman" w:hAnsi="Times New Roman"/>
          <w:sz w:val="28"/>
          <w:szCs w:val="28"/>
        </w:rPr>
        <w:t>Органы прокуратуры, реализуя полномочия по надзору за исполнением Федерального закона № 273-ФЗ, вправе затребовать информацию, необходимую для выявления и устранения нарушений закона.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13E">
        <w:rPr>
          <w:rFonts w:ascii="Times New Roman" w:hAnsi="Times New Roman"/>
          <w:sz w:val="28"/>
          <w:szCs w:val="28"/>
        </w:rPr>
        <w:t>С учетом вышеуказанных норм суд удовлетворил требование проку</w:t>
      </w:r>
      <w:r>
        <w:rPr>
          <w:rFonts w:ascii="Times New Roman" w:hAnsi="Times New Roman"/>
          <w:sz w:val="28"/>
          <w:szCs w:val="28"/>
        </w:rPr>
        <w:t>рора, обязал главу муниципального района представить запрашиваемую информацию.</w:t>
      </w:r>
    </w:p>
    <w:p w:rsidR="001861AE" w:rsidRDefault="001861AE" w:rsidP="001861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61AE" w:rsidRDefault="001861AE" w:rsidP="001861A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861AE" w:rsidRDefault="001861AE" w:rsidP="001861A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861AE" w:rsidRDefault="001861AE" w:rsidP="001861A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861AE" w:rsidRPr="00963002" w:rsidRDefault="001861AE" w:rsidP="001861A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963002">
        <w:rPr>
          <w:rFonts w:ascii="Times New Roman" w:hAnsi="Times New Roman"/>
          <w:sz w:val="20"/>
          <w:szCs w:val="20"/>
        </w:rPr>
        <w:t>Исп. Коробова Ю.В.</w:t>
      </w:r>
    </w:p>
    <w:p w:rsidR="00C176EC" w:rsidRDefault="00C176EC"/>
    <w:sectPr w:rsidR="00C176EC" w:rsidSect="00FB711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35" w:rsidRDefault="00440E35">
      <w:r>
        <w:separator/>
      </w:r>
    </w:p>
  </w:endnote>
  <w:endnote w:type="continuationSeparator" w:id="1">
    <w:p w:rsidR="00440E35" w:rsidRDefault="00440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1F" w:rsidRDefault="00FB711F">
    <w:pPr>
      <w:pStyle w:val="a6"/>
      <w:jc w:val="center"/>
    </w:pPr>
    <w:fldSimple w:instr="PAGE   \* MERGEFORMAT">
      <w:r w:rsidR="003C1A61">
        <w:rPr>
          <w:noProof/>
        </w:rPr>
        <w:t>14</w:t>
      </w:r>
    </w:fldSimple>
  </w:p>
  <w:p w:rsidR="00FB711F" w:rsidRDefault="00FB71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35" w:rsidRDefault="00440E35">
      <w:r>
        <w:separator/>
      </w:r>
    </w:p>
  </w:footnote>
  <w:footnote w:type="continuationSeparator" w:id="1">
    <w:p w:rsidR="00440E35" w:rsidRDefault="00440E35">
      <w:r>
        <w:continuationSeparator/>
      </w:r>
    </w:p>
  </w:footnote>
  <w:footnote w:id="2">
    <w:p w:rsidR="001861AE" w:rsidRDefault="001861AE" w:rsidP="001861A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531D1">
        <w:rPr>
          <w:rFonts w:ascii="Times New Roman" w:hAnsi="Times New Roman"/>
        </w:rPr>
        <w:t xml:space="preserve">Рекомендован рабочей группой </w:t>
      </w:r>
      <w:r>
        <w:rPr>
          <w:rFonts w:ascii="Times New Roman" w:hAnsi="Times New Roman"/>
        </w:rPr>
        <w:t xml:space="preserve"> по вопросам реализации в Администрации Главы Республики Коми в Администрации Главы Республики Коми и Правительства Республики 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</w:p>
  </w:footnote>
  <w:footnote w:id="3">
    <w:p w:rsidR="001861AE" w:rsidRDefault="001861AE" w:rsidP="001861AE">
      <w:pPr>
        <w:pStyle w:val="a3"/>
        <w:jc w:val="both"/>
      </w:pPr>
      <w:r w:rsidRPr="00DE58D7">
        <w:rPr>
          <w:rStyle w:val="a5"/>
          <w:rFonts w:ascii="Times New Roman" w:hAnsi="Times New Roman"/>
          <w:b/>
        </w:rPr>
        <w:footnoteRef/>
      </w:r>
      <w:r w:rsidRPr="00B50D2D">
        <w:rPr>
          <w:rFonts w:ascii="Times New Roman" w:hAnsi="Times New Roman"/>
        </w:rPr>
        <w:t xml:space="preserve"> http://sudact.ru/regular/doc/f9AY1vpqpclZ/?page=9&amp;regular-doc_type=1007&amp;regular-court=&amp;regular-date_from=02.09.2014&amp;regular-case_doc=12-77%2F2014&amp;regular-workflow_stage=&amp;regular-date_to=&amp;regular-area=&amp;regular-txt=&amp;_=1421053035259&amp;regular-judge=&amp;snippet_pos=0#snippet</w:t>
      </w:r>
    </w:p>
  </w:footnote>
  <w:footnote w:id="4">
    <w:p w:rsidR="001861AE" w:rsidRDefault="001861AE" w:rsidP="001861AE">
      <w:pPr>
        <w:pStyle w:val="a3"/>
      </w:pPr>
      <w:r w:rsidRPr="00DE58D7">
        <w:rPr>
          <w:rStyle w:val="a5"/>
          <w:b/>
        </w:rPr>
        <w:footnoteRef/>
      </w:r>
      <w:r w:rsidRPr="00DE58D7">
        <w:rPr>
          <w:b/>
        </w:rPr>
        <w:t xml:space="preserve"> </w:t>
      </w:r>
      <w:r w:rsidRPr="00A479A5">
        <w:rPr>
          <w:rFonts w:ascii="Times New Roman" w:hAnsi="Times New Roman"/>
        </w:rPr>
        <w:t>http://www.vsrf.ru/stor_pdf.php?id=618436</w:t>
      </w:r>
    </w:p>
  </w:footnote>
  <w:footnote w:id="5">
    <w:p w:rsidR="001861AE" w:rsidRDefault="001861AE" w:rsidP="001861AE">
      <w:pPr>
        <w:pStyle w:val="a3"/>
        <w:jc w:val="both"/>
      </w:pPr>
      <w:r w:rsidRPr="00DE58D7">
        <w:rPr>
          <w:rStyle w:val="a5"/>
          <w:rFonts w:ascii="Times New Roman" w:hAnsi="Times New Roman"/>
          <w:b/>
        </w:rPr>
        <w:footnoteRef/>
      </w:r>
      <w:r w:rsidRPr="00DE58D7">
        <w:rPr>
          <w:rFonts w:ascii="Times New Roman" w:hAnsi="Times New Roman"/>
          <w:b/>
        </w:rPr>
        <w:t xml:space="preserve"> </w:t>
      </w:r>
      <w:r w:rsidRPr="00032BA1">
        <w:rPr>
          <w:rFonts w:ascii="Times New Roman" w:hAnsi="Times New Roman"/>
        </w:rPr>
        <w:t>http://sudact.ru/regular/doc/kKW9zYxmRRrD/?regular-txt=&amp;regular-case_doc=2-1409%2F2014&amp;regular-doc_type=1007&amp;regular-date_from=12.09.2014&amp;regular-date_to=&amp;regular-workflow_stage=&amp;regular-area=1037&amp;regular-court=&amp;regular-judge=&amp;_=1421055586176&amp;snippet_pos=0#snippet</w:t>
      </w:r>
    </w:p>
  </w:footnote>
  <w:footnote w:id="6">
    <w:p w:rsidR="001861AE" w:rsidRDefault="001861AE" w:rsidP="001861AE">
      <w:pPr>
        <w:pStyle w:val="a3"/>
        <w:jc w:val="both"/>
      </w:pPr>
      <w:r w:rsidRPr="00DE58D7">
        <w:rPr>
          <w:rStyle w:val="a5"/>
          <w:rFonts w:ascii="Times New Roman" w:hAnsi="Times New Roman"/>
          <w:b/>
        </w:rPr>
        <w:footnoteRef/>
      </w:r>
      <w:r w:rsidRPr="005F1421">
        <w:rPr>
          <w:rFonts w:ascii="Times New Roman" w:hAnsi="Times New Roman"/>
        </w:rPr>
        <w:t xml:space="preserve"> http://sudact.ru/regular/doc/DEd23sBlUKoD/?regular-txt=&amp;regular-case_doc=2-686%2F2014&amp;regular-doc_type=1007&amp;regular-date_from=21.10.2014&amp;regular-date_to=&amp;regular-workflow_stage=&amp;regular-area=1066&amp;regular-court=&amp;regular-judge=&amp;_=1421129990191&amp;snippet_pos=#snippet</w:t>
      </w:r>
    </w:p>
  </w:footnote>
  <w:footnote w:id="7">
    <w:p w:rsidR="001861AE" w:rsidRDefault="001861AE" w:rsidP="001861AE">
      <w:pPr>
        <w:pStyle w:val="a3"/>
        <w:jc w:val="both"/>
      </w:pPr>
      <w:r w:rsidRPr="00DE58D7">
        <w:rPr>
          <w:rStyle w:val="a5"/>
          <w:rFonts w:ascii="Times New Roman" w:hAnsi="Times New Roman"/>
          <w:b/>
        </w:rPr>
        <w:footnoteRef/>
      </w:r>
      <w:r w:rsidRPr="005F1421">
        <w:rPr>
          <w:rFonts w:ascii="Times New Roman" w:hAnsi="Times New Roman"/>
        </w:rPr>
        <w:t xml:space="preserve"> http://sudact.ru/regular/doc/VSW2Shtx4cWC/?regular-txt=&amp;regular-case_doc=33-9280%2F2014&amp;regular-doc_type=1004&amp;regular-date_from=20.10.2014&amp;regular-date_to=&amp;regular-workflow_stage=&amp;regular-area=1049&amp;regular-court=&amp;regular-judge=&amp;_=1421065568557&amp;snippet_pos=#snippet</w:t>
      </w:r>
    </w:p>
  </w:footnote>
  <w:footnote w:id="8">
    <w:p w:rsidR="001861AE" w:rsidRDefault="001861AE" w:rsidP="001861AE">
      <w:pPr>
        <w:pStyle w:val="a3"/>
        <w:jc w:val="both"/>
      </w:pPr>
      <w:r w:rsidRPr="00DE58D7">
        <w:rPr>
          <w:rStyle w:val="a5"/>
          <w:rFonts w:ascii="Times New Roman" w:hAnsi="Times New Roman"/>
          <w:b/>
        </w:rPr>
        <w:footnoteRef/>
      </w:r>
      <w:r w:rsidRPr="001E46E5">
        <w:rPr>
          <w:rFonts w:ascii="Times New Roman" w:hAnsi="Times New Roman"/>
        </w:rPr>
        <w:t xml:space="preserve"> http://sudact.ru/regular/doc/h4taGJ1FhHWC/?regular-txt=&amp;regular-case_doc=33-9754%2F2014&amp;regular-doc_type=1004&amp;regular-date_from=06.11.2014&amp;regular-date_to=&amp;regular-workflow_stage=&amp;regular-area=1049&amp;regular-court=&amp;regular-judge=&amp;_=1421069469361&amp;snippet_pos=#snippet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1AE"/>
    <w:rsid w:val="00003D00"/>
    <w:rsid w:val="000046B3"/>
    <w:rsid w:val="0000723F"/>
    <w:rsid w:val="000073F4"/>
    <w:rsid w:val="00012ACD"/>
    <w:rsid w:val="00013CB1"/>
    <w:rsid w:val="00016DE8"/>
    <w:rsid w:val="00027800"/>
    <w:rsid w:val="00027F22"/>
    <w:rsid w:val="00032360"/>
    <w:rsid w:val="00032616"/>
    <w:rsid w:val="0003778C"/>
    <w:rsid w:val="00037B98"/>
    <w:rsid w:val="0004603B"/>
    <w:rsid w:val="000530A8"/>
    <w:rsid w:val="00055AAF"/>
    <w:rsid w:val="000620D8"/>
    <w:rsid w:val="00063205"/>
    <w:rsid w:val="00064B46"/>
    <w:rsid w:val="000660EF"/>
    <w:rsid w:val="00067715"/>
    <w:rsid w:val="00071E5B"/>
    <w:rsid w:val="00072F5D"/>
    <w:rsid w:val="00086573"/>
    <w:rsid w:val="0009053D"/>
    <w:rsid w:val="000905D5"/>
    <w:rsid w:val="000933C3"/>
    <w:rsid w:val="00094887"/>
    <w:rsid w:val="00095F3F"/>
    <w:rsid w:val="00096FA0"/>
    <w:rsid w:val="000A2099"/>
    <w:rsid w:val="000A4070"/>
    <w:rsid w:val="000A4FCE"/>
    <w:rsid w:val="000A6A03"/>
    <w:rsid w:val="000A717B"/>
    <w:rsid w:val="000B484A"/>
    <w:rsid w:val="000B5FEA"/>
    <w:rsid w:val="000D3AE3"/>
    <w:rsid w:val="000E0001"/>
    <w:rsid w:val="000E191C"/>
    <w:rsid w:val="000E71AA"/>
    <w:rsid w:val="000F0D46"/>
    <w:rsid w:val="000F22A5"/>
    <w:rsid w:val="000F2330"/>
    <w:rsid w:val="000F274E"/>
    <w:rsid w:val="000F5C38"/>
    <w:rsid w:val="00101833"/>
    <w:rsid w:val="001031C3"/>
    <w:rsid w:val="001062D2"/>
    <w:rsid w:val="00114D8E"/>
    <w:rsid w:val="00114F08"/>
    <w:rsid w:val="00121CF7"/>
    <w:rsid w:val="00122393"/>
    <w:rsid w:val="001239CE"/>
    <w:rsid w:val="00123AE8"/>
    <w:rsid w:val="0012460F"/>
    <w:rsid w:val="00127317"/>
    <w:rsid w:val="00132222"/>
    <w:rsid w:val="001337A9"/>
    <w:rsid w:val="001366B9"/>
    <w:rsid w:val="00140258"/>
    <w:rsid w:val="001404AC"/>
    <w:rsid w:val="001439B5"/>
    <w:rsid w:val="00145AA9"/>
    <w:rsid w:val="00145CA2"/>
    <w:rsid w:val="001465FB"/>
    <w:rsid w:val="0015120C"/>
    <w:rsid w:val="001627CE"/>
    <w:rsid w:val="0016557C"/>
    <w:rsid w:val="00171757"/>
    <w:rsid w:val="00176BDD"/>
    <w:rsid w:val="0017749F"/>
    <w:rsid w:val="00177596"/>
    <w:rsid w:val="00184903"/>
    <w:rsid w:val="001859CB"/>
    <w:rsid w:val="001861AE"/>
    <w:rsid w:val="00190467"/>
    <w:rsid w:val="00191231"/>
    <w:rsid w:val="00191B92"/>
    <w:rsid w:val="001A0A40"/>
    <w:rsid w:val="001A1CC1"/>
    <w:rsid w:val="001A6F42"/>
    <w:rsid w:val="001B1FD1"/>
    <w:rsid w:val="001C1A21"/>
    <w:rsid w:val="001C3D66"/>
    <w:rsid w:val="001C698C"/>
    <w:rsid w:val="001D7A4F"/>
    <w:rsid w:val="001E3B08"/>
    <w:rsid w:val="001E5547"/>
    <w:rsid w:val="001E7C49"/>
    <w:rsid w:val="001F468C"/>
    <w:rsid w:val="001F4CC3"/>
    <w:rsid w:val="001F5E8E"/>
    <w:rsid w:val="002002B0"/>
    <w:rsid w:val="00201347"/>
    <w:rsid w:val="0020437C"/>
    <w:rsid w:val="0021078D"/>
    <w:rsid w:val="002154C3"/>
    <w:rsid w:val="00217B0C"/>
    <w:rsid w:val="00226B9B"/>
    <w:rsid w:val="00235365"/>
    <w:rsid w:val="0024167A"/>
    <w:rsid w:val="00241BEB"/>
    <w:rsid w:val="00250B6C"/>
    <w:rsid w:val="00254941"/>
    <w:rsid w:val="002564DF"/>
    <w:rsid w:val="00264420"/>
    <w:rsid w:val="002704DE"/>
    <w:rsid w:val="00273ACC"/>
    <w:rsid w:val="002802AF"/>
    <w:rsid w:val="002845D9"/>
    <w:rsid w:val="002916AE"/>
    <w:rsid w:val="00293A5F"/>
    <w:rsid w:val="002949ED"/>
    <w:rsid w:val="00295516"/>
    <w:rsid w:val="00295B20"/>
    <w:rsid w:val="002975E3"/>
    <w:rsid w:val="002A2CCF"/>
    <w:rsid w:val="002A4117"/>
    <w:rsid w:val="002A7396"/>
    <w:rsid w:val="002A7CC1"/>
    <w:rsid w:val="002B23E0"/>
    <w:rsid w:val="002B2DBD"/>
    <w:rsid w:val="002B477F"/>
    <w:rsid w:val="002B5724"/>
    <w:rsid w:val="002B75C6"/>
    <w:rsid w:val="002B787D"/>
    <w:rsid w:val="002C1C15"/>
    <w:rsid w:val="002C212F"/>
    <w:rsid w:val="002C6108"/>
    <w:rsid w:val="002C6B9A"/>
    <w:rsid w:val="002C6C23"/>
    <w:rsid w:val="002D0B8D"/>
    <w:rsid w:val="002D58FA"/>
    <w:rsid w:val="002E0589"/>
    <w:rsid w:val="002E07E3"/>
    <w:rsid w:val="002E79A2"/>
    <w:rsid w:val="002F005A"/>
    <w:rsid w:val="002F0AA9"/>
    <w:rsid w:val="002F34CB"/>
    <w:rsid w:val="002F389E"/>
    <w:rsid w:val="00300D4B"/>
    <w:rsid w:val="00302E40"/>
    <w:rsid w:val="00313BFF"/>
    <w:rsid w:val="0031718A"/>
    <w:rsid w:val="00321BA6"/>
    <w:rsid w:val="0032456E"/>
    <w:rsid w:val="003277D0"/>
    <w:rsid w:val="00333165"/>
    <w:rsid w:val="00333894"/>
    <w:rsid w:val="00335D26"/>
    <w:rsid w:val="00345D90"/>
    <w:rsid w:val="00347351"/>
    <w:rsid w:val="003514AE"/>
    <w:rsid w:val="003519DB"/>
    <w:rsid w:val="00356BEE"/>
    <w:rsid w:val="00356D5A"/>
    <w:rsid w:val="003617B7"/>
    <w:rsid w:val="0036585B"/>
    <w:rsid w:val="003708F3"/>
    <w:rsid w:val="003751E3"/>
    <w:rsid w:val="0037525F"/>
    <w:rsid w:val="0037607F"/>
    <w:rsid w:val="00377D34"/>
    <w:rsid w:val="00380EB7"/>
    <w:rsid w:val="003841C8"/>
    <w:rsid w:val="00386E58"/>
    <w:rsid w:val="00394A07"/>
    <w:rsid w:val="003A1D5C"/>
    <w:rsid w:val="003A79B4"/>
    <w:rsid w:val="003B0082"/>
    <w:rsid w:val="003C1A61"/>
    <w:rsid w:val="003C244E"/>
    <w:rsid w:val="003C4CEC"/>
    <w:rsid w:val="003D1AF5"/>
    <w:rsid w:val="003D3298"/>
    <w:rsid w:val="003D383B"/>
    <w:rsid w:val="003E7183"/>
    <w:rsid w:val="003E7803"/>
    <w:rsid w:val="003F23BC"/>
    <w:rsid w:val="003F252F"/>
    <w:rsid w:val="003F3ED3"/>
    <w:rsid w:val="003F4866"/>
    <w:rsid w:val="003F4E78"/>
    <w:rsid w:val="00403605"/>
    <w:rsid w:val="00406A76"/>
    <w:rsid w:val="004104DE"/>
    <w:rsid w:val="0041076B"/>
    <w:rsid w:val="00411511"/>
    <w:rsid w:val="00423121"/>
    <w:rsid w:val="00423615"/>
    <w:rsid w:val="00423E20"/>
    <w:rsid w:val="0042503F"/>
    <w:rsid w:val="00430288"/>
    <w:rsid w:val="00430753"/>
    <w:rsid w:val="00437A8F"/>
    <w:rsid w:val="004404F7"/>
    <w:rsid w:val="00440E35"/>
    <w:rsid w:val="00443732"/>
    <w:rsid w:val="00453DCF"/>
    <w:rsid w:val="0046341A"/>
    <w:rsid w:val="00463E67"/>
    <w:rsid w:val="004738BB"/>
    <w:rsid w:val="0048447F"/>
    <w:rsid w:val="00487054"/>
    <w:rsid w:val="00490FD5"/>
    <w:rsid w:val="00491802"/>
    <w:rsid w:val="0049335C"/>
    <w:rsid w:val="004A2F7E"/>
    <w:rsid w:val="004A3302"/>
    <w:rsid w:val="004A71A3"/>
    <w:rsid w:val="004B6353"/>
    <w:rsid w:val="004C2317"/>
    <w:rsid w:val="004C286A"/>
    <w:rsid w:val="004C3471"/>
    <w:rsid w:val="004C4F72"/>
    <w:rsid w:val="004D090B"/>
    <w:rsid w:val="004D27FF"/>
    <w:rsid w:val="004D4587"/>
    <w:rsid w:val="004D7540"/>
    <w:rsid w:val="004D7BB6"/>
    <w:rsid w:val="004E407E"/>
    <w:rsid w:val="004E6207"/>
    <w:rsid w:val="004F7C6D"/>
    <w:rsid w:val="00503E05"/>
    <w:rsid w:val="00507FA9"/>
    <w:rsid w:val="0051679C"/>
    <w:rsid w:val="00522151"/>
    <w:rsid w:val="0053015D"/>
    <w:rsid w:val="00536A34"/>
    <w:rsid w:val="00537A63"/>
    <w:rsid w:val="005411E0"/>
    <w:rsid w:val="00541990"/>
    <w:rsid w:val="005445D9"/>
    <w:rsid w:val="00545CB3"/>
    <w:rsid w:val="00546776"/>
    <w:rsid w:val="00553D12"/>
    <w:rsid w:val="0055421D"/>
    <w:rsid w:val="00555BB9"/>
    <w:rsid w:val="005562D6"/>
    <w:rsid w:val="00560EFB"/>
    <w:rsid w:val="00566C98"/>
    <w:rsid w:val="00566CCF"/>
    <w:rsid w:val="00567CD3"/>
    <w:rsid w:val="00570B20"/>
    <w:rsid w:val="00570CBB"/>
    <w:rsid w:val="00571488"/>
    <w:rsid w:val="005818E1"/>
    <w:rsid w:val="00585626"/>
    <w:rsid w:val="00585662"/>
    <w:rsid w:val="0058791F"/>
    <w:rsid w:val="00591943"/>
    <w:rsid w:val="005925EB"/>
    <w:rsid w:val="005943A4"/>
    <w:rsid w:val="00596AE8"/>
    <w:rsid w:val="005A158D"/>
    <w:rsid w:val="005A1CBF"/>
    <w:rsid w:val="005A723B"/>
    <w:rsid w:val="005E220F"/>
    <w:rsid w:val="005E3861"/>
    <w:rsid w:val="005E4CE0"/>
    <w:rsid w:val="005E747F"/>
    <w:rsid w:val="005F215A"/>
    <w:rsid w:val="005F4979"/>
    <w:rsid w:val="005F6F25"/>
    <w:rsid w:val="00600D5E"/>
    <w:rsid w:val="00601E1F"/>
    <w:rsid w:val="006028C3"/>
    <w:rsid w:val="00604736"/>
    <w:rsid w:val="006130DB"/>
    <w:rsid w:val="006132C9"/>
    <w:rsid w:val="00630799"/>
    <w:rsid w:val="006314EF"/>
    <w:rsid w:val="0064349B"/>
    <w:rsid w:val="00643AE9"/>
    <w:rsid w:val="00644106"/>
    <w:rsid w:val="00646262"/>
    <w:rsid w:val="006506D9"/>
    <w:rsid w:val="006666FB"/>
    <w:rsid w:val="00667591"/>
    <w:rsid w:val="0067673B"/>
    <w:rsid w:val="0068069A"/>
    <w:rsid w:val="0068737C"/>
    <w:rsid w:val="00694287"/>
    <w:rsid w:val="00694338"/>
    <w:rsid w:val="00696FAC"/>
    <w:rsid w:val="006972EA"/>
    <w:rsid w:val="006A1AA1"/>
    <w:rsid w:val="006A483D"/>
    <w:rsid w:val="006A6374"/>
    <w:rsid w:val="006A78C6"/>
    <w:rsid w:val="006A7BFD"/>
    <w:rsid w:val="006B36CA"/>
    <w:rsid w:val="006B43DD"/>
    <w:rsid w:val="006B4DD2"/>
    <w:rsid w:val="006B512F"/>
    <w:rsid w:val="006C03A5"/>
    <w:rsid w:val="006C4F9E"/>
    <w:rsid w:val="006C6B85"/>
    <w:rsid w:val="006D03D4"/>
    <w:rsid w:val="006D116B"/>
    <w:rsid w:val="006D2534"/>
    <w:rsid w:val="006D2CD1"/>
    <w:rsid w:val="006D37DF"/>
    <w:rsid w:val="006D3A45"/>
    <w:rsid w:val="006E0C3C"/>
    <w:rsid w:val="006E3455"/>
    <w:rsid w:val="006E60F5"/>
    <w:rsid w:val="006F1A31"/>
    <w:rsid w:val="006F45D7"/>
    <w:rsid w:val="006F5B44"/>
    <w:rsid w:val="00704FAD"/>
    <w:rsid w:val="00711F5D"/>
    <w:rsid w:val="00712082"/>
    <w:rsid w:val="0071371F"/>
    <w:rsid w:val="007162AA"/>
    <w:rsid w:val="00730576"/>
    <w:rsid w:val="00731EC3"/>
    <w:rsid w:val="0073355D"/>
    <w:rsid w:val="00733980"/>
    <w:rsid w:val="00742C63"/>
    <w:rsid w:val="00744338"/>
    <w:rsid w:val="0074775E"/>
    <w:rsid w:val="007501B3"/>
    <w:rsid w:val="0075163F"/>
    <w:rsid w:val="00751767"/>
    <w:rsid w:val="00754810"/>
    <w:rsid w:val="00754B8D"/>
    <w:rsid w:val="00770683"/>
    <w:rsid w:val="00772ED5"/>
    <w:rsid w:val="00776930"/>
    <w:rsid w:val="00782E53"/>
    <w:rsid w:val="00784387"/>
    <w:rsid w:val="00792156"/>
    <w:rsid w:val="00793379"/>
    <w:rsid w:val="00796C5F"/>
    <w:rsid w:val="007B0524"/>
    <w:rsid w:val="007B4122"/>
    <w:rsid w:val="007B778F"/>
    <w:rsid w:val="007B7BE3"/>
    <w:rsid w:val="007C0F23"/>
    <w:rsid w:val="007C2711"/>
    <w:rsid w:val="007C29B3"/>
    <w:rsid w:val="007C6800"/>
    <w:rsid w:val="007D199F"/>
    <w:rsid w:val="007D31C4"/>
    <w:rsid w:val="007D4281"/>
    <w:rsid w:val="007E146D"/>
    <w:rsid w:val="007E174F"/>
    <w:rsid w:val="007E3025"/>
    <w:rsid w:val="007E3E91"/>
    <w:rsid w:val="007E7511"/>
    <w:rsid w:val="007F3D5A"/>
    <w:rsid w:val="00807276"/>
    <w:rsid w:val="00807860"/>
    <w:rsid w:val="008108E6"/>
    <w:rsid w:val="008201AD"/>
    <w:rsid w:val="008246E7"/>
    <w:rsid w:val="00841608"/>
    <w:rsid w:val="00842E13"/>
    <w:rsid w:val="00853BC8"/>
    <w:rsid w:val="008603B8"/>
    <w:rsid w:val="00861CA6"/>
    <w:rsid w:val="0086246E"/>
    <w:rsid w:val="00863000"/>
    <w:rsid w:val="00863BD6"/>
    <w:rsid w:val="00865D60"/>
    <w:rsid w:val="00873A84"/>
    <w:rsid w:val="00877D09"/>
    <w:rsid w:val="008869DA"/>
    <w:rsid w:val="00887ADD"/>
    <w:rsid w:val="00891EF1"/>
    <w:rsid w:val="00893898"/>
    <w:rsid w:val="008947D6"/>
    <w:rsid w:val="008A35FB"/>
    <w:rsid w:val="008A384C"/>
    <w:rsid w:val="008A41E0"/>
    <w:rsid w:val="008A4A16"/>
    <w:rsid w:val="008A5185"/>
    <w:rsid w:val="008B1105"/>
    <w:rsid w:val="008C1680"/>
    <w:rsid w:val="008C1B07"/>
    <w:rsid w:val="008C3090"/>
    <w:rsid w:val="008C46EA"/>
    <w:rsid w:val="008C587F"/>
    <w:rsid w:val="008C6388"/>
    <w:rsid w:val="008D71B1"/>
    <w:rsid w:val="008E0D55"/>
    <w:rsid w:val="008E1319"/>
    <w:rsid w:val="008E3E0F"/>
    <w:rsid w:val="008F1735"/>
    <w:rsid w:val="008F1A46"/>
    <w:rsid w:val="008F275D"/>
    <w:rsid w:val="00900231"/>
    <w:rsid w:val="00900501"/>
    <w:rsid w:val="00904942"/>
    <w:rsid w:val="0091190B"/>
    <w:rsid w:val="00917592"/>
    <w:rsid w:val="00920B34"/>
    <w:rsid w:val="0092607D"/>
    <w:rsid w:val="0093306D"/>
    <w:rsid w:val="00934223"/>
    <w:rsid w:val="00935416"/>
    <w:rsid w:val="009358D1"/>
    <w:rsid w:val="00937F8F"/>
    <w:rsid w:val="00940944"/>
    <w:rsid w:val="00942E59"/>
    <w:rsid w:val="00944238"/>
    <w:rsid w:val="009610B2"/>
    <w:rsid w:val="009634BB"/>
    <w:rsid w:val="009659CE"/>
    <w:rsid w:val="00972F22"/>
    <w:rsid w:val="00973236"/>
    <w:rsid w:val="00977CF5"/>
    <w:rsid w:val="00983B95"/>
    <w:rsid w:val="00984E30"/>
    <w:rsid w:val="009869B3"/>
    <w:rsid w:val="00987652"/>
    <w:rsid w:val="00990ACA"/>
    <w:rsid w:val="00991D2C"/>
    <w:rsid w:val="009928DB"/>
    <w:rsid w:val="009974BE"/>
    <w:rsid w:val="009A0828"/>
    <w:rsid w:val="009A145E"/>
    <w:rsid w:val="009A1E40"/>
    <w:rsid w:val="009A7732"/>
    <w:rsid w:val="009B0B1F"/>
    <w:rsid w:val="009B3CEC"/>
    <w:rsid w:val="009B435A"/>
    <w:rsid w:val="009B442F"/>
    <w:rsid w:val="009B5012"/>
    <w:rsid w:val="009C0C97"/>
    <w:rsid w:val="009E3546"/>
    <w:rsid w:val="009E4FB8"/>
    <w:rsid w:val="009F3CCF"/>
    <w:rsid w:val="00A01683"/>
    <w:rsid w:val="00A01827"/>
    <w:rsid w:val="00A02302"/>
    <w:rsid w:val="00A0246D"/>
    <w:rsid w:val="00A038C0"/>
    <w:rsid w:val="00A03B66"/>
    <w:rsid w:val="00A06E1E"/>
    <w:rsid w:val="00A071D8"/>
    <w:rsid w:val="00A12EF2"/>
    <w:rsid w:val="00A14F07"/>
    <w:rsid w:val="00A15E9D"/>
    <w:rsid w:val="00A1750D"/>
    <w:rsid w:val="00A22304"/>
    <w:rsid w:val="00A25149"/>
    <w:rsid w:val="00A25DD4"/>
    <w:rsid w:val="00A278FD"/>
    <w:rsid w:val="00A317EB"/>
    <w:rsid w:val="00A32DA2"/>
    <w:rsid w:val="00A44C7D"/>
    <w:rsid w:val="00A44D44"/>
    <w:rsid w:val="00A44DF0"/>
    <w:rsid w:val="00A456E8"/>
    <w:rsid w:val="00A515AE"/>
    <w:rsid w:val="00A5716C"/>
    <w:rsid w:val="00A634C3"/>
    <w:rsid w:val="00A64865"/>
    <w:rsid w:val="00A84253"/>
    <w:rsid w:val="00A8601F"/>
    <w:rsid w:val="00A90356"/>
    <w:rsid w:val="00A943B7"/>
    <w:rsid w:val="00A953E3"/>
    <w:rsid w:val="00AA06FF"/>
    <w:rsid w:val="00AA2807"/>
    <w:rsid w:val="00AB55FD"/>
    <w:rsid w:val="00AC1289"/>
    <w:rsid w:val="00AC17D0"/>
    <w:rsid w:val="00AC24FD"/>
    <w:rsid w:val="00AD4765"/>
    <w:rsid w:val="00AD7B6B"/>
    <w:rsid w:val="00AE220D"/>
    <w:rsid w:val="00AE3414"/>
    <w:rsid w:val="00AE416F"/>
    <w:rsid w:val="00AE5BC2"/>
    <w:rsid w:val="00AF0063"/>
    <w:rsid w:val="00AF1754"/>
    <w:rsid w:val="00AF684E"/>
    <w:rsid w:val="00AF7685"/>
    <w:rsid w:val="00B01341"/>
    <w:rsid w:val="00B03645"/>
    <w:rsid w:val="00B04B62"/>
    <w:rsid w:val="00B0562C"/>
    <w:rsid w:val="00B07640"/>
    <w:rsid w:val="00B2523D"/>
    <w:rsid w:val="00B26F79"/>
    <w:rsid w:val="00B328A9"/>
    <w:rsid w:val="00B35117"/>
    <w:rsid w:val="00B354EA"/>
    <w:rsid w:val="00B35EA5"/>
    <w:rsid w:val="00B47BC7"/>
    <w:rsid w:val="00B55093"/>
    <w:rsid w:val="00B574AB"/>
    <w:rsid w:val="00B5793B"/>
    <w:rsid w:val="00B65817"/>
    <w:rsid w:val="00B6595F"/>
    <w:rsid w:val="00B66827"/>
    <w:rsid w:val="00B7112E"/>
    <w:rsid w:val="00B753A5"/>
    <w:rsid w:val="00B75F10"/>
    <w:rsid w:val="00B862F5"/>
    <w:rsid w:val="00B87477"/>
    <w:rsid w:val="00B90CD7"/>
    <w:rsid w:val="00B9430D"/>
    <w:rsid w:val="00B94D1D"/>
    <w:rsid w:val="00BA1CD1"/>
    <w:rsid w:val="00BA64BA"/>
    <w:rsid w:val="00BB0274"/>
    <w:rsid w:val="00BB6B8F"/>
    <w:rsid w:val="00BC2BE2"/>
    <w:rsid w:val="00BD03D5"/>
    <w:rsid w:val="00BE7ED3"/>
    <w:rsid w:val="00BF4C02"/>
    <w:rsid w:val="00BF673E"/>
    <w:rsid w:val="00C011C4"/>
    <w:rsid w:val="00C05298"/>
    <w:rsid w:val="00C07F30"/>
    <w:rsid w:val="00C1337E"/>
    <w:rsid w:val="00C176EC"/>
    <w:rsid w:val="00C17A47"/>
    <w:rsid w:val="00C234CF"/>
    <w:rsid w:val="00C24343"/>
    <w:rsid w:val="00C3157F"/>
    <w:rsid w:val="00C327ED"/>
    <w:rsid w:val="00C330C2"/>
    <w:rsid w:val="00C33748"/>
    <w:rsid w:val="00C34770"/>
    <w:rsid w:val="00C3559E"/>
    <w:rsid w:val="00C42FA4"/>
    <w:rsid w:val="00C46C01"/>
    <w:rsid w:val="00C46F75"/>
    <w:rsid w:val="00C47CCC"/>
    <w:rsid w:val="00C50BF6"/>
    <w:rsid w:val="00C53F83"/>
    <w:rsid w:val="00C61B32"/>
    <w:rsid w:val="00C621D1"/>
    <w:rsid w:val="00C704E1"/>
    <w:rsid w:val="00C738AE"/>
    <w:rsid w:val="00C74BD5"/>
    <w:rsid w:val="00C767DF"/>
    <w:rsid w:val="00C8407D"/>
    <w:rsid w:val="00C84414"/>
    <w:rsid w:val="00C84A87"/>
    <w:rsid w:val="00C86C87"/>
    <w:rsid w:val="00C879AD"/>
    <w:rsid w:val="00C917AF"/>
    <w:rsid w:val="00C9236B"/>
    <w:rsid w:val="00C95C9A"/>
    <w:rsid w:val="00CA4BFC"/>
    <w:rsid w:val="00CA6262"/>
    <w:rsid w:val="00CA7EE6"/>
    <w:rsid w:val="00CB4C84"/>
    <w:rsid w:val="00CB4D16"/>
    <w:rsid w:val="00CB6F4B"/>
    <w:rsid w:val="00CC2385"/>
    <w:rsid w:val="00CC37FD"/>
    <w:rsid w:val="00CC625C"/>
    <w:rsid w:val="00CC6CF9"/>
    <w:rsid w:val="00CD2FA8"/>
    <w:rsid w:val="00CD49DE"/>
    <w:rsid w:val="00CE1E14"/>
    <w:rsid w:val="00CE3AFE"/>
    <w:rsid w:val="00CF0A01"/>
    <w:rsid w:val="00CF2011"/>
    <w:rsid w:val="00CF3D99"/>
    <w:rsid w:val="00D02513"/>
    <w:rsid w:val="00D0279B"/>
    <w:rsid w:val="00D0472D"/>
    <w:rsid w:val="00D1145C"/>
    <w:rsid w:val="00D115EA"/>
    <w:rsid w:val="00D12978"/>
    <w:rsid w:val="00D13677"/>
    <w:rsid w:val="00D14CC2"/>
    <w:rsid w:val="00D166D9"/>
    <w:rsid w:val="00D175B1"/>
    <w:rsid w:val="00D179D7"/>
    <w:rsid w:val="00D17F05"/>
    <w:rsid w:val="00D2155C"/>
    <w:rsid w:val="00D2387B"/>
    <w:rsid w:val="00D24ED6"/>
    <w:rsid w:val="00D25C4A"/>
    <w:rsid w:val="00D31FE6"/>
    <w:rsid w:val="00D34A01"/>
    <w:rsid w:val="00D362C8"/>
    <w:rsid w:val="00D43AA1"/>
    <w:rsid w:val="00D4513B"/>
    <w:rsid w:val="00D46558"/>
    <w:rsid w:val="00D50174"/>
    <w:rsid w:val="00D53607"/>
    <w:rsid w:val="00D56A50"/>
    <w:rsid w:val="00D60764"/>
    <w:rsid w:val="00D60BB3"/>
    <w:rsid w:val="00D63634"/>
    <w:rsid w:val="00D64D0A"/>
    <w:rsid w:val="00D65D8B"/>
    <w:rsid w:val="00D672FC"/>
    <w:rsid w:val="00D679F2"/>
    <w:rsid w:val="00D7329B"/>
    <w:rsid w:val="00D74836"/>
    <w:rsid w:val="00D74F23"/>
    <w:rsid w:val="00D75786"/>
    <w:rsid w:val="00D80A17"/>
    <w:rsid w:val="00D829DA"/>
    <w:rsid w:val="00D83BA5"/>
    <w:rsid w:val="00D84680"/>
    <w:rsid w:val="00D85851"/>
    <w:rsid w:val="00D85DAD"/>
    <w:rsid w:val="00D9029F"/>
    <w:rsid w:val="00D9242E"/>
    <w:rsid w:val="00D93B2C"/>
    <w:rsid w:val="00D95D89"/>
    <w:rsid w:val="00DA1A6E"/>
    <w:rsid w:val="00DA1D27"/>
    <w:rsid w:val="00DA5E52"/>
    <w:rsid w:val="00DA6053"/>
    <w:rsid w:val="00DB1AE9"/>
    <w:rsid w:val="00DB4186"/>
    <w:rsid w:val="00DB5AF7"/>
    <w:rsid w:val="00DB7D51"/>
    <w:rsid w:val="00DC3193"/>
    <w:rsid w:val="00DD4EAE"/>
    <w:rsid w:val="00DD4F6B"/>
    <w:rsid w:val="00DD6E35"/>
    <w:rsid w:val="00DE087A"/>
    <w:rsid w:val="00DE12E6"/>
    <w:rsid w:val="00DE1C48"/>
    <w:rsid w:val="00DF0E5A"/>
    <w:rsid w:val="00DF4347"/>
    <w:rsid w:val="00DF52F8"/>
    <w:rsid w:val="00E0121B"/>
    <w:rsid w:val="00E019E1"/>
    <w:rsid w:val="00E020B8"/>
    <w:rsid w:val="00E04D32"/>
    <w:rsid w:val="00E055D1"/>
    <w:rsid w:val="00E11306"/>
    <w:rsid w:val="00E14D6C"/>
    <w:rsid w:val="00E23FB6"/>
    <w:rsid w:val="00E243F7"/>
    <w:rsid w:val="00E27A83"/>
    <w:rsid w:val="00E324CE"/>
    <w:rsid w:val="00E32E19"/>
    <w:rsid w:val="00E34AF2"/>
    <w:rsid w:val="00E352CF"/>
    <w:rsid w:val="00E40170"/>
    <w:rsid w:val="00E41216"/>
    <w:rsid w:val="00E4191F"/>
    <w:rsid w:val="00E42128"/>
    <w:rsid w:val="00E42595"/>
    <w:rsid w:val="00E47102"/>
    <w:rsid w:val="00E51EB0"/>
    <w:rsid w:val="00E52521"/>
    <w:rsid w:val="00E62825"/>
    <w:rsid w:val="00E64A4E"/>
    <w:rsid w:val="00E72CDA"/>
    <w:rsid w:val="00E7398A"/>
    <w:rsid w:val="00E76881"/>
    <w:rsid w:val="00E86C24"/>
    <w:rsid w:val="00E878C9"/>
    <w:rsid w:val="00E960A6"/>
    <w:rsid w:val="00E969B1"/>
    <w:rsid w:val="00E96BF4"/>
    <w:rsid w:val="00EA6AD7"/>
    <w:rsid w:val="00EB3455"/>
    <w:rsid w:val="00EB6425"/>
    <w:rsid w:val="00EB6D5E"/>
    <w:rsid w:val="00EB70CE"/>
    <w:rsid w:val="00EC0F47"/>
    <w:rsid w:val="00EC1903"/>
    <w:rsid w:val="00EC518B"/>
    <w:rsid w:val="00ED424E"/>
    <w:rsid w:val="00ED6CAE"/>
    <w:rsid w:val="00EE1CD6"/>
    <w:rsid w:val="00EE25A7"/>
    <w:rsid w:val="00EE2867"/>
    <w:rsid w:val="00EE5C73"/>
    <w:rsid w:val="00F02509"/>
    <w:rsid w:val="00F04148"/>
    <w:rsid w:val="00F05E4A"/>
    <w:rsid w:val="00F11713"/>
    <w:rsid w:val="00F11814"/>
    <w:rsid w:val="00F12EAD"/>
    <w:rsid w:val="00F1312D"/>
    <w:rsid w:val="00F205B9"/>
    <w:rsid w:val="00F2177B"/>
    <w:rsid w:val="00F240C1"/>
    <w:rsid w:val="00F2586A"/>
    <w:rsid w:val="00F2631F"/>
    <w:rsid w:val="00F35D3A"/>
    <w:rsid w:val="00F414B7"/>
    <w:rsid w:val="00F472E9"/>
    <w:rsid w:val="00F6253B"/>
    <w:rsid w:val="00F64F94"/>
    <w:rsid w:val="00F72501"/>
    <w:rsid w:val="00F72858"/>
    <w:rsid w:val="00F747EE"/>
    <w:rsid w:val="00F74945"/>
    <w:rsid w:val="00F76704"/>
    <w:rsid w:val="00F802D3"/>
    <w:rsid w:val="00F83765"/>
    <w:rsid w:val="00F8514F"/>
    <w:rsid w:val="00F9137B"/>
    <w:rsid w:val="00F92564"/>
    <w:rsid w:val="00F94FD4"/>
    <w:rsid w:val="00F97FB2"/>
    <w:rsid w:val="00FA208E"/>
    <w:rsid w:val="00FA312A"/>
    <w:rsid w:val="00FA442C"/>
    <w:rsid w:val="00FB3BE7"/>
    <w:rsid w:val="00FB711F"/>
    <w:rsid w:val="00FC1179"/>
    <w:rsid w:val="00FC2E2D"/>
    <w:rsid w:val="00FD19C8"/>
    <w:rsid w:val="00FD7324"/>
    <w:rsid w:val="00FE3AC6"/>
    <w:rsid w:val="00FE5C94"/>
    <w:rsid w:val="00FF00C9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1A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1861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1861AE"/>
    <w:rPr>
      <w:rFonts w:ascii="Calibri" w:hAnsi="Calibri"/>
      <w:lang w:val="ru-RU" w:eastAsia="en-US" w:bidi="ar-SA"/>
    </w:rPr>
  </w:style>
  <w:style w:type="character" w:styleId="a5">
    <w:name w:val="footnote reference"/>
    <w:basedOn w:val="a0"/>
    <w:semiHidden/>
    <w:rsid w:val="001861AE"/>
    <w:rPr>
      <w:rFonts w:cs="Times New Roman"/>
      <w:vertAlign w:val="superscript"/>
    </w:rPr>
  </w:style>
  <w:style w:type="paragraph" w:styleId="a6">
    <w:name w:val="footer"/>
    <w:basedOn w:val="a"/>
    <w:link w:val="a7"/>
    <w:rsid w:val="00186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1861AE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4882</Words>
  <Characters>27830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</vt:lpstr>
    </vt:vector>
  </TitlesOfParts>
  <Company>MoBIL GROUP</Company>
  <LinksUpToDate>false</LinksUpToDate>
  <CharactersWithSpaces>32647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</dc:title>
  <dc:creator>Komputer</dc:creator>
  <cp:lastModifiedBy>user</cp:lastModifiedBy>
  <cp:revision>2</cp:revision>
  <dcterms:created xsi:type="dcterms:W3CDTF">2015-05-07T05:49:00Z</dcterms:created>
  <dcterms:modified xsi:type="dcterms:W3CDTF">2015-05-07T05:49:00Z</dcterms:modified>
</cp:coreProperties>
</file>