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14" w:rsidRPr="00F7442F" w:rsidRDefault="00167614" w:rsidP="00F56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ПРОТОКОЛ</w:t>
      </w:r>
    </w:p>
    <w:p w:rsidR="00167614" w:rsidRPr="00F7442F" w:rsidRDefault="00167614" w:rsidP="00F56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67614" w:rsidRPr="00F7442F" w:rsidRDefault="00167614" w:rsidP="00F565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614" w:rsidRPr="00F7442F" w:rsidRDefault="00167614" w:rsidP="00F7442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 xml:space="preserve">по </w:t>
      </w:r>
      <w:r w:rsidRPr="00F7442F">
        <w:rPr>
          <w:rFonts w:ascii="Times New Roman" w:hAnsi="Times New Roman" w:cs="Times New Roman"/>
          <w:sz w:val="24"/>
          <w:szCs w:val="24"/>
          <w:lang w:eastAsia="ru-RU"/>
        </w:rPr>
        <w:t xml:space="preserve">вопросу рассмотрения проекта правил землепользования и застройки </w:t>
      </w:r>
      <w:r w:rsidRPr="00F7442F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«Куръя» муниципального района «Троицко-Печорский»</w:t>
      </w:r>
    </w:p>
    <w:p w:rsidR="00167614" w:rsidRPr="00F7442F" w:rsidRDefault="00167614" w:rsidP="00F56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614" w:rsidRPr="00F7442F" w:rsidRDefault="00167614" w:rsidP="00F56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Дата проведения:   09ноября      2021 года.</w:t>
      </w:r>
    </w:p>
    <w:p w:rsidR="00167614" w:rsidRPr="00F7442F" w:rsidRDefault="00167614" w:rsidP="00F56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Начало работы: 17.00</w:t>
      </w:r>
    </w:p>
    <w:p w:rsidR="00167614" w:rsidRPr="00F7442F" w:rsidRDefault="00167614" w:rsidP="00F56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Место проведения:             Администрация  сельского поселения «Куръя»</w:t>
      </w:r>
    </w:p>
    <w:p w:rsidR="00167614" w:rsidRPr="00F7442F" w:rsidRDefault="00167614" w:rsidP="00F56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Присутствует- 10 человек</w:t>
      </w:r>
    </w:p>
    <w:p w:rsidR="00167614" w:rsidRPr="00F7442F" w:rsidRDefault="00167614" w:rsidP="00B62F30">
      <w:pPr>
        <w:tabs>
          <w:tab w:val="left" w:pos="21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 xml:space="preserve">Председатель -   </w:t>
      </w:r>
      <w:r w:rsidRPr="00F7442F">
        <w:rPr>
          <w:rFonts w:ascii="Times New Roman" w:hAnsi="Times New Roman" w:cs="Times New Roman"/>
          <w:sz w:val="24"/>
          <w:szCs w:val="24"/>
        </w:rPr>
        <w:tab/>
        <w:t>Собянин О.В.</w:t>
      </w:r>
    </w:p>
    <w:p w:rsidR="00167614" w:rsidRPr="00F7442F" w:rsidRDefault="00167614" w:rsidP="00EB0CAB">
      <w:pPr>
        <w:tabs>
          <w:tab w:val="left" w:pos="21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Секретарь –               Собянина И.Н.</w:t>
      </w:r>
    </w:p>
    <w:p w:rsidR="00167614" w:rsidRPr="00F7442F" w:rsidRDefault="00167614" w:rsidP="00F565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42F">
        <w:rPr>
          <w:rFonts w:ascii="Times New Roman" w:hAnsi="Times New Roman" w:cs="Times New Roman"/>
          <w:b/>
          <w:bCs/>
          <w:sz w:val="24"/>
          <w:szCs w:val="24"/>
          <w:u w:val="single"/>
        </w:rPr>
        <w:t>Собянин О.В.</w:t>
      </w:r>
    </w:p>
    <w:p w:rsidR="00167614" w:rsidRPr="00F7442F" w:rsidRDefault="00167614" w:rsidP="00F56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Публичные слушания проводятся в соответствии с постановление главы администрации  МР «Троицко-Печорский»  от 01 октября 2021г  №10/1129  и положением о проведении публичных слушаний администрации МР «Троицко-Печорский». Информация о проведении публичных слушаний размещена на официальном сайте администрации МР «Троицко-Печорский» 08.10.2021г в разделе «Новости» и обнародована на стенде официальной информации администрации сельского поселения «Куръя». За время объявления дня публичных слушаний  с 08.10.2021г по 08.11.2021г заявлений, обращений от граждан, общественных организация, юридических лиц по данному вопросу в адрес администрации МР «Троицко-Печорский» и администрации сельского поселения «Куръя»  не поступало.</w:t>
      </w:r>
    </w:p>
    <w:p w:rsidR="00167614" w:rsidRPr="00F7442F" w:rsidRDefault="00167614" w:rsidP="00F5650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442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слушаний:</w:t>
      </w:r>
    </w:p>
    <w:p w:rsidR="00167614" w:rsidRPr="00F7442F" w:rsidRDefault="00167614" w:rsidP="00F565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42F">
        <w:rPr>
          <w:rFonts w:ascii="Times New Roman" w:hAnsi="Times New Roman" w:cs="Times New Roman"/>
          <w:color w:val="000000"/>
          <w:sz w:val="24"/>
          <w:szCs w:val="24"/>
        </w:rPr>
        <w:t>Рассмотрение проекта правил землепользования и застройки муниципального образования сельского поселения «Куръя» муниципального района «Троицко-Печорский».</w:t>
      </w:r>
    </w:p>
    <w:p w:rsidR="00167614" w:rsidRPr="00F7442F" w:rsidRDefault="00167614" w:rsidP="00BB710E">
      <w:pPr>
        <w:tabs>
          <w:tab w:val="left" w:pos="210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4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Выступил  -  Собянин О.В.</w:t>
      </w:r>
    </w:p>
    <w:p w:rsidR="00167614" w:rsidRPr="00F7442F" w:rsidRDefault="00167614" w:rsidP="00BB710E">
      <w:pPr>
        <w:tabs>
          <w:tab w:val="left" w:pos="21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Основанием для выполнения работ является</w:t>
      </w:r>
      <w:r w:rsidRPr="00F7442F">
        <w:rPr>
          <w:rFonts w:ascii="Times New Roman" w:hAnsi="Times New Roman" w:cs="Times New Roman"/>
          <w:sz w:val="24"/>
          <w:szCs w:val="24"/>
        </w:rPr>
        <w:tab/>
        <w:t>Градостроительный кодекс Российской Федерации, Распоряжение Правительства Республики Коми от 16.02.2017 № 80-р «Об утверждении Плана мероприятий («дорожная карта») по внедрению в Республике Коми целевой модели «Постановка на кадастровый учёт земельных участков и объектов недвижимого имущества».</w:t>
      </w:r>
    </w:p>
    <w:p w:rsidR="00167614" w:rsidRPr="00F7442F" w:rsidRDefault="00167614" w:rsidP="00C44727">
      <w:pPr>
        <w:tabs>
          <w:tab w:val="left" w:pos="21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442F">
        <w:rPr>
          <w:rFonts w:ascii="Times New Roman" w:hAnsi="Times New Roman" w:cs="Times New Roman"/>
          <w:sz w:val="24"/>
          <w:szCs w:val="24"/>
        </w:rPr>
        <w:t>Проектная документация правил землепользования и застройки муниципального образования сельского поселения «Куръя» разработана в соответствии с муниципальным контрактом  № 0307300005321000058  от 11.06.2021г</w:t>
      </w:r>
      <w:r w:rsidRPr="00F744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2F">
        <w:rPr>
          <w:rFonts w:ascii="Times New Roman" w:hAnsi="Times New Roman" w:cs="Times New Roman"/>
          <w:sz w:val="24"/>
          <w:szCs w:val="24"/>
        </w:rPr>
        <w:t>заключенным между администрацией МР «Троицко-Печорский» и о</w:t>
      </w:r>
      <w:r w:rsidRPr="00F7442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бществом  с ограниченной ответственностью «НижНовСтройПроект». </w:t>
      </w:r>
    </w:p>
    <w:p w:rsidR="00167614" w:rsidRPr="00F7442F" w:rsidRDefault="00167614" w:rsidP="00F7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Материалы проекта размещены на сайте администрации МР «Троицко-Печорский»</w:t>
      </w:r>
      <w:r w:rsidRPr="00F7442F">
        <w:rPr>
          <w:rFonts w:ascii="Times New Roman" w:hAnsi="Times New Roman" w:cs="Times New Roman"/>
          <w:sz w:val="24"/>
          <w:szCs w:val="24"/>
          <w:lang w:eastAsia="ru-RU"/>
        </w:rPr>
        <w:t xml:space="preserve"> в разделе «Градостроительное зонирование»  </w:t>
      </w:r>
      <w:r w:rsidRPr="00F7442F">
        <w:rPr>
          <w:rFonts w:ascii="Times New Roman" w:hAnsi="Times New Roman" w:cs="Times New Roman"/>
          <w:sz w:val="24"/>
          <w:szCs w:val="24"/>
        </w:rPr>
        <w:t>и в администрации сельского поселения «Куръя»на стенде официальной информации  и направлены на проверку в министерство строительства и жилищно-коммунального хозяйства Республики Коми.</w:t>
      </w:r>
    </w:p>
    <w:p w:rsidR="00167614" w:rsidRPr="00F7442F" w:rsidRDefault="00167614" w:rsidP="00FE008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color w:val="FF0000"/>
          <w:sz w:val="24"/>
          <w:szCs w:val="24"/>
        </w:rPr>
        <w:t>Полученные  замечания по результатам проверки устранены.</w:t>
      </w:r>
    </w:p>
    <w:p w:rsidR="00167614" w:rsidRPr="00F7442F" w:rsidRDefault="00167614" w:rsidP="00F56504">
      <w:pPr>
        <w:tabs>
          <w:tab w:val="left" w:pos="2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 xml:space="preserve">Вопросы и предложения  по проекту: </w:t>
      </w:r>
    </w:p>
    <w:p w:rsidR="00167614" w:rsidRPr="00F7442F" w:rsidRDefault="00167614" w:rsidP="00F56504">
      <w:pPr>
        <w:tabs>
          <w:tab w:val="left" w:pos="2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Проект правил землепользования и застройки одобрить при условии устранения  замечаний министерства строительства и жилищно-коммунального хозяйства Республики Коми.</w:t>
      </w:r>
    </w:p>
    <w:p w:rsidR="00167614" w:rsidRPr="00F7442F" w:rsidRDefault="00167614" w:rsidP="00F56504">
      <w:pPr>
        <w:tabs>
          <w:tab w:val="left" w:pos="248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42F">
        <w:rPr>
          <w:rFonts w:ascii="Times New Roman" w:hAnsi="Times New Roman" w:cs="Times New Roman"/>
          <w:sz w:val="24"/>
          <w:szCs w:val="24"/>
          <w:u w:val="single"/>
        </w:rPr>
        <w:t>Подведение итогов голосования:</w:t>
      </w:r>
    </w:p>
    <w:p w:rsidR="00167614" w:rsidRPr="00F7442F" w:rsidRDefault="00167614" w:rsidP="00F7442F">
      <w:pPr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За одобрение  проекта  при условии устранения  замечаний министерства строительства и жилищно-коммунального хозяйства Республики Коми       -    единогласно.</w:t>
      </w:r>
    </w:p>
    <w:p w:rsidR="00167614" w:rsidRPr="00F7442F" w:rsidRDefault="00167614" w:rsidP="00F7442F">
      <w:pPr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lastRenderedPageBreak/>
        <w:t>По результатам публичных слушаний       решили:</w:t>
      </w:r>
    </w:p>
    <w:p w:rsidR="00167614" w:rsidRPr="00F7442F" w:rsidRDefault="00167614" w:rsidP="00F7442F">
      <w:pPr>
        <w:pStyle w:val="a3"/>
        <w:tabs>
          <w:tab w:val="left" w:pos="248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1. Публичные слушания признать состоявшимися.</w:t>
      </w:r>
    </w:p>
    <w:p w:rsidR="00167614" w:rsidRPr="00F7442F" w:rsidRDefault="00167614" w:rsidP="00F744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2.Проект одобрить при условии устранения  замечаний министерства строительства и жилищно-коммунального хозяйства Республики Коми.</w:t>
      </w:r>
    </w:p>
    <w:p w:rsidR="00167614" w:rsidRPr="00F7442F" w:rsidRDefault="00167614" w:rsidP="00F7442F">
      <w:pPr>
        <w:pStyle w:val="a3"/>
        <w:tabs>
          <w:tab w:val="left" w:pos="248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1.Направить Главе  муниципального района «Троицко-Печорский» протокол публичных слушаний и заключение о результатах публичных слушаний (в соответствии с ч. 16 ст. 31 Градостроительного кодекса РФ.</w:t>
      </w:r>
    </w:p>
    <w:p w:rsidR="00167614" w:rsidRPr="00F7442F" w:rsidRDefault="00167614" w:rsidP="00F744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2.Заключение о результатах публичных слушаний разместить на сайте администрации муниципального района «Троицко-Печорский».</w:t>
      </w:r>
    </w:p>
    <w:p w:rsidR="00167614" w:rsidRPr="00F7442F" w:rsidRDefault="00167614" w:rsidP="00F56504">
      <w:pPr>
        <w:pStyle w:val="a3"/>
        <w:tabs>
          <w:tab w:val="left" w:pos="2483"/>
        </w:tabs>
        <w:spacing w:after="0"/>
        <w:ind w:left="468"/>
        <w:jc w:val="both"/>
        <w:rPr>
          <w:rFonts w:ascii="Times New Roman" w:hAnsi="Times New Roman" w:cs="Times New Roman"/>
          <w:sz w:val="24"/>
          <w:szCs w:val="24"/>
        </w:rPr>
      </w:pPr>
    </w:p>
    <w:p w:rsidR="00167614" w:rsidRPr="00F7442F" w:rsidRDefault="00167614" w:rsidP="00F56504">
      <w:pPr>
        <w:tabs>
          <w:tab w:val="left" w:pos="2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7614" w:rsidRPr="00F7442F" w:rsidRDefault="00167614" w:rsidP="00F56504">
      <w:pPr>
        <w:tabs>
          <w:tab w:val="left" w:pos="2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614" w:rsidRPr="00F7442F" w:rsidRDefault="00167614" w:rsidP="00F56504">
      <w:pPr>
        <w:tabs>
          <w:tab w:val="left" w:pos="2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614" w:rsidRPr="00F7442F" w:rsidRDefault="00167614" w:rsidP="00FE0081">
      <w:pPr>
        <w:tabs>
          <w:tab w:val="left" w:pos="248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Собянин О.В.</w:t>
      </w:r>
    </w:p>
    <w:p w:rsidR="00167614" w:rsidRPr="00F7442F" w:rsidRDefault="00167614" w:rsidP="00F56504">
      <w:pPr>
        <w:tabs>
          <w:tab w:val="left" w:pos="248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7614" w:rsidRPr="00F7442F" w:rsidRDefault="00167614" w:rsidP="00F56504">
      <w:pPr>
        <w:tabs>
          <w:tab w:val="left" w:pos="24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4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7442F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Собянина И.Н.</w:t>
      </w:r>
    </w:p>
    <w:p w:rsidR="00167614" w:rsidRPr="00F7442F" w:rsidRDefault="00167614" w:rsidP="00F56504">
      <w:pPr>
        <w:rPr>
          <w:sz w:val="24"/>
          <w:szCs w:val="24"/>
        </w:rPr>
      </w:pPr>
    </w:p>
    <w:sectPr w:rsidR="00167614" w:rsidRPr="00F7442F" w:rsidSect="00C670F8">
      <w:pgSz w:w="12240" w:h="15840"/>
      <w:pgMar w:top="709" w:right="1185" w:bottom="709" w:left="1134" w:header="425" w:footer="159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9312E"/>
    <w:multiLevelType w:val="hybridMultilevel"/>
    <w:tmpl w:val="E124CD60"/>
    <w:lvl w:ilvl="0" w:tplc="6F8CB22C">
      <w:start w:val="1"/>
      <w:numFmt w:val="decimal"/>
      <w:lvlText w:val="%1."/>
      <w:lvlJc w:val="left"/>
      <w:pPr>
        <w:ind w:left="468" w:hanging="468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compat/>
  <w:rsids>
    <w:rsidRoot w:val="00091047"/>
    <w:rsid w:val="000337E3"/>
    <w:rsid w:val="00091047"/>
    <w:rsid w:val="000E164E"/>
    <w:rsid w:val="00167614"/>
    <w:rsid w:val="00283234"/>
    <w:rsid w:val="00337027"/>
    <w:rsid w:val="00342EDD"/>
    <w:rsid w:val="00456C8D"/>
    <w:rsid w:val="005B503C"/>
    <w:rsid w:val="005E64C1"/>
    <w:rsid w:val="006325D2"/>
    <w:rsid w:val="0065292D"/>
    <w:rsid w:val="00676F36"/>
    <w:rsid w:val="006C0D75"/>
    <w:rsid w:val="006C46E0"/>
    <w:rsid w:val="006E7B0B"/>
    <w:rsid w:val="0084070A"/>
    <w:rsid w:val="00893103"/>
    <w:rsid w:val="008C142E"/>
    <w:rsid w:val="009A61D1"/>
    <w:rsid w:val="009C5F56"/>
    <w:rsid w:val="009E4592"/>
    <w:rsid w:val="00A4148B"/>
    <w:rsid w:val="00A8554E"/>
    <w:rsid w:val="00B62F30"/>
    <w:rsid w:val="00BB710E"/>
    <w:rsid w:val="00C0522B"/>
    <w:rsid w:val="00C44727"/>
    <w:rsid w:val="00C670F8"/>
    <w:rsid w:val="00C86905"/>
    <w:rsid w:val="00CA4C95"/>
    <w:rsid w:val="00D27AC6"/>
    <w:rsid w:val="00DB288A"/>
    <w:rsid w:val="00E12EE4"/>
    <w:rsid w:val="00E967B0"/>
    <w:rsid w:val="00EB0CAB"/>
    <w:rsid w:val="00F2064B"/>
    <w:rsid w:val="00F40A88"/>
    <w:rsid w:val="00F56504"/>
    <w:rsid w:val="00F7442F"/>
    <w:rsid w:val="00FE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65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User</cp:lastModifiedBy>
  <cp:revision>3</cp:revision>
  <dcterms:created xsi:type="dcterms:W3CDTF">2022-08-01T07:45:00Z</dcterms:created>
  <dcterms:modified xsi:type="dcterms:W3CDTF">2022-08-01T07:45:00Z</dcterms:modified>
</cp:coreProperties>
</file>