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32" w:rsidRDefault="00D0748C" w:rsidP="00CD6232">
      <w:pPr>
        <w:pStyle w:val="a3"/>
        <w:tabs>
          <w:tab w:val="clear" w:pos="4677"/>
          <w:tab w:val="clear" w:pos="9355"/>
        </w:tabs>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3pt;margin-top:-4.55pt;width:57pt;height:63pt;z-index:-251658752;mso-wrap-edited:f" wrapcoords="-284 0 -284 21278 21600 21278 21600 0 -284 0" fillcolor="window">
            <v:imagedata r:id="rId7" o:title=""/>
          </v:shape>
          <o:OLEObject Type="Embed" ProgID="Word.Picture.8" ShapeID="_x0000_s1026" DrawAspect="Content" ObjectID="_1737810082" r:id="rId8"/>
        </w:pict>
      </w:r>
      <w:r w:rsidR="00586865">
        <w:rPr>
          <w:b/>
        </w:rPr>
        <w:t xml:space="preserve">    </w:t>
      </w:r>
      <w:r w:rsidR="008E25AB" w:rsidRPr="008E25AB">
        <w:rPr>
          <w:b/>
        </w:rPr>
        <w:t>«</w:t>
      </w:r>
      <w:r w:rsidR="001C74AB">
        <w:rPr>
          <w:b/>
        </w:rPr>
        <w:t>Куръя</w:t>
      </w:r>
      <w:r w:rsidR="008E25AB" w:rsidRPr="008E25AB">
        <w:rPr>
          <w:b/>
        </w:rPr>
        <w:t xml:space="preserve">»  сикт </w:t>
      </w:r>
      <w:proofErr w:type="spellStart"/>
      <w:r w:rsidR="008E25AB" w:rsidRPr="008E25AB">
        <w:rPr>
          <w:b/>
        </w:rPr>
        <w:t>овм</w:t>
      </w:r>
      <w:r w:rsidR="007363B0" w:rsidRPr="008E25AB">
        <w:rPr>
          <w:rFonts w:eastAsia="Calibri"/>
          <w:b/>
        </w:rPr>
        <w:t>ö</w:t>
      </w:r>
      <w:r w:rsidR="008E25AB" w:rsidRPr="008E25AB">
        <w:rPr>
          <w:b/>
        </w:rPr>
        <w:t>дч</w:t>
      </w:r>
      <w:r w:rsidR="007363B0" w:rsidRPr="008E25AB">
        <w:rPr>
          <w:rFonts w:eastAsia="Calibri"/>
          <w:b/>
        </w:rPr>
        <w:t>ö</w:t>
      </w:r>
      <w:r w:rsidR="008E25AB" w:rsidRPr="008E25AB">
        <w:rPr>
          <w:b/>
        </w:rPr>
        <w:t>минса</w:t>
      </w:r>
      <w:proofErr w:type="spellEnd"/>
      <w:r w:rsidR="00CD6232">
        <w:rPr>
          <w:b/>
        </w:rPr>
        <w:tab/>
        <w:t xml:space="preserve">                       </w:t>
      </w:r>
      <w:r w:rsidR="00586865">
        <w:rPr>
          <w:b/>
        </w:rPr>
        <w:t xml:space="preserve">       </w:t>
      </w:r>
      <w:r w:rsidR="00CD6232">
        <w:rPr>
          <w:b/>
          <w:bCs/>
        </w:rPr>
        <w:t>Со</w:t>
      </w:r>
      <w:r w:rsidR="00586865">
        <w:rPr>
          <w:b/>
          <w:bCs/>
        </w:rPr>
        <w:t xml:space="preserve">вет муниципального образования </w:t>
      </w:r>
    </w:p>
    <w:p w:rsidR="00CD6232" w:rsidRPr="00CD6232" w:rsidRDefault="00CD6232" w:rsidP="00CD6232">
      <w:pPr>
        <w:spacing w:after="0"/>
        <w:rPr>
          <w:rFonts w:ascii="Times New Roman" w:eastAsia="Calibri" w:hAnsi="Times New Roman" w:cs="Times New Roman"/>
          <w:sz w:val="24"/>
          <w:szCs w:val="24"/>
        </w:rPr>
      </w:pPr>
      <w:r>
        <w:rPr>
          <w:rFonts w:ascii="Times New Roman" w:hAnsi="Times New Roman" w:cs="Times New Roman"/>
          <w:b/>
          <w:sz w:val="24"/>
          <w:szCs w:val="24"/>
        </w:rPr>
        <w:t xml:space="preserve">   </w:t>
      </w:r>
      <w:r w:rsidR="0058686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25AB">
        <w:rPr>
          <w:rFonts w:ascii="Times New Roman" w:eastAsia="Calibri" w:hAnsi="Times New Roman" w:cs="Times New Roman"/>
          <w:b/>
          <w:sz w:val="24"/>
          <w:szCs w:val="24"/>
        </w:rPr>
        <w:t>муниципальнöй юкöнса</w:t>
      </w:r>
      <w:r w:rsidRPr="00CD6232">
        <w:rPr>
          <w:b/>
          <w:bCs/>
        </w:rPr>
        <w:t xml:space="preserve"> </w:t>
      </w:r>
      <w:r>
        <w:rPr>
          <w:b/>
          <w:bCs/>
        </w:rPr>
        <w:t xml:space="preserve">                                                   </w:t>
      </w:r>
      <w:r w:rsidR="00586865">
        <w:rPr>
          <w:b/>
          <w:bCs/>
        </w:rPr>
        <w:t xml:space="preserve">       </w:t>
      </w:r>
      <w:r>
        <w:rPr>
          <w:b/>
          <w:bCs/>
        </w:rPr>
        <w:t xml:space="preserve">   </w:t>
      </w:r>
      <w:r w:rsidRPr="00CD6232">
        <w:rPr>
          <w:rFonts w:ascii="Times New Roman" w:eastAsia="Calibri" w:hAnsi="Times New Roman" w:cs="Times New Roman"/>
          <w:b/>
          <w:bCs/>
          <w:sz w:val="24"/>
          <w:szCs w:val="24"/>
        </w:rPr>
        <w:t>сельского поселения</w:t>
      </w:r>
    </w:p>
    <w:p w:rsidR="00CD6232" w:rsidRDefault="00CD6232" w:rsidP="00CD6232">
      <w:pPr>
        <w:pStyle w:val="a3"/>
        <w:tabs>
          <w:tab w:val="clear" w:pos="4677"/>
          <w:tab w:val="clear" w:pos="9355"/>
        </w:tabs>
        <w:rPr>
          <w:b/>
          <w:bCs/>
        </w:rPr>
      </w:pPr>
      <w:r>
        <w:rPr>
          <w:b/>
        </w:rPr>
        <w:t xml:space="preserve">                     </w:t>
      </w:r>
      <w:r w:rsidR="00586865">
        <w:rPr>
          <w:b/>
        </w:rPr>
        <w:t xml:space="preserve">  </w:t>
      </w:r>
      <w:r>
        <w:rPr>
          <w:b/>
        </w:rPr>
        <w:t xml:space="preserve">  </w:t>
      </w:r>
      <w:proofErr w:type="spellStart"/>
      <w:proofErr w:type="gramStart"/>
      <w:r w:rsidRPr="008E25AB">
        <w:rPr>
          <w:b/>
        </w:rPr>
        <w:t>Сöвет</w:t>
      </w:r>
      <w:proofErr w:type="spellEnd"/>
      <w:proofErr w:type="gramEnd"/>
      <w:r>
        <w:rPr>
          <w:b/>
        </w:rPr>
        <w:t xml:space="preserve">                                                                    </w:t>
      </w:r>
      <w:r w:rsidR="00586865">
        <w:rPr>
          <w:b/>
        </w:rPr>
        <w:t xml:space="preserve">       </w:t>
      </w:r>
      <w:r>
        <w:rPr>
          <w:b/>
        </w:rPr>
        <w:t xml:space="preserve">   </w:t>
      </w:r>
      <w:r>
        <w:rPr>
          <w:b/>
          <w:bCs/>
        </w:rPr>
        <w:t>«</w:t>
      </w:r>
      <w:r w:rsidR="001C74AB">
        <w:rPr>
          <w:b/>
          <w:bCs/>
        </w:rPr>
        <w:t>Куръя</w:t>
      </w:r>
      <w:r>
        <w:rPr>
          <w:b/>
          <w:bCs/>
        </w:rPr>
        <w:t xml:space="preserve">»                                                     </w:t>
      </w:r>
    </w:p>
    <w:p w:rsidR="00CD6232" w:rsidRDefault="00CD6232" w:rsidP="00CD6232">
      <w:pPr>
        <w:pStyle w:val="a3"/>
        <w:tabs>
          <w:tab w:val="clear" w:pos="4677"/>
          <w:tab w:val="clear" w:pos="9355"/>
        </w:tabs>
        <w:jc w:val="center"/>
        <w:rPr>
          <w:b/>
          <w:bCs/>
        </w:rPr>
      </w:pPr>
      <w:r>
        <w:rPr>
          <w:b/>
          <w:bCs/>
        </w:rPr>
        <w:t xml:space="preserve">            </w:t>
      </w:r>
      <w:r w:rsidRPr="00AC5FFF">
        <w:rPr>
          <w:b/>
          <w:bCs/>
        </w:rPr>
        <w:t xml:space="preserve"> </w:t>
      </w:r>
      <w:r>
        <w:rPr>
          <w:b/>
          <w:bCs/>
        </w:rPr>
        <w:t xml:space="preserve">                                                  </w:t>
      </w:r>
      <w:r w:rsidRPr="00AC5FFF">
        <w:rPr>
          <w:b/>
          <w:bCs/>
        </w:rPr>
        <w:t xml:space="preserve"> </w:t>
      </w:r>
    </w:p>
    <w:p w:rsidR="007E038F" w:rsidRDefault="008E25AB" w:rsidP="00CD6232">
      <w:pPr>
        <w:spacing w:after="0"/>
        <w:rPr>
          <w:b/>
          <w:bCs/>
        </w:rPr>
      </w:pPr>
      <w:r>
        <w:rPr>
          <w:rFonts w:ascii="Times New Roman" w:hAnsi="Times New Roman" w:cs="Times New Roman"/>
          <w:b/>
          <w:sz w:val="24"/>
          <w:szCs w:val="24"/>
        </w:rPr>
        <w:t xml:space="preserve">       </w:t>
      </w:r>
      <w:r w:rsidR="007E038F">
        <w:rPr>
          <w:b/>
          <w:bCs/>
        </w:rPr>
        <w:t xml:space="preserve">                          </w:t>
      </w:r>
    </w:p>
    <w:p w:rsidR="00171821" w:rsidRDefault="00171821" w:rsidP="007E038F">
      <w:pPr>
        <w:pStyle w:val="7"/>
        <w:tabs>
          <w:tab w:val="left" w:pos="4350"/>
          <w:tab w:val="center" w:pos="4807"/>
        </w:tabs>
        <w:jc w:val="left"/>
      </w:pPr>
    </w:p>
    <w:p w:rsidR="006800B9" w:rsidRPr="006800B9" w:rsidRDefault="006800B9" w:rsidP="006800B9">
      <w:pPr>
        <w:tabs>
          <w:tab w:val="left" w:pos="4290"/>
          <w:tab w:val="left" w:pos="8565"/>
        </w:tabs>
        <w:jc w:val="center"/>
        <w:rPr>
          <w:rFonts w:ascii="Times New Roman" w:hAnsi="Times New Roman" w:cs="Times New Roman"/>
          <w:b/>
          <w:sz w:val="28"/>
        </w:rPr>
      </w:pPr>
      <w:r w:rsidRPr="006800B9">
        <w:rPr>
          <w:rFonts w:ascii="Times New Roman" w:hAnsi="Times New Roman" w:cs="Times New Roman"/>
          <w:b/>
          <w:sz w:val="28"/>
        </w:rPr>
        <w:t xml:space="preserve">         РЕШЕНИЕ</w:t>
      </w:r>
    </w:p>
    <w:p w:rsidR="006800B9" w:rsidRPr="000B45AF" w:rsidRDefault="006800B9" w:rsidP="000B45AF">
      <w:pPr>
        <w:tabs>
          <w:tab w:val="left" w:pos="4290"/>
          <w:tab w:val="left" w:pos="8565"/>
        </w:tabs>
        <w:jc w:val="center"/>
        <w:rPr>
          <w:rFonts w:ascii="Times New Roman" w:hAnsi="Times New Roman" w:cs="Times New Roman"/>
          <w:b/>
          <w:sz w:val="28"/>
        </w:rPr>
      </w:pPr>
      <w:r w:rsidRPr="006800B9">
        <w:rPr>
          <w:rFonts w:ascii="Times New Roman" w:hAnsi="Times New Roman" w:cs="Times New Roman"/>
          <w:b/>
          <w:sz w:val="28"/>
        </w:rPr>
        <w:t xml:space="preserve">           КЫВКОРТОД</w:t>
      </w:r>
    </w:p>
    <w:p w:rsidR="006800B9" w:rsidRPr="006800B9" w:rsidRDefault="006800B9" w:rsidP="006800B9">
      <w:pPr>
        <w:tabs>
          <w:tab w:val="left" w:pos="4290"/>
          <w:tab w:val="left" w:pos="8565"/>
        </w:tabs>
        <w:rPr>
          <w:rFonts w:ascii="Times New Roman" w:hAnsi="Times New Roman" w:cs="Times New Roman"/>
          <w:b/>
          <w:u w:val="single"/>
        </w:rPr>
      </w:pPr>
      <w:r w:rsidRPr="009B7C90">
        <w:rPr>
          <w:rFonts w:ascii="Times New Roman" w:hAnsi="Times New Roman" w:cs="Times New Roman"/>
          <w:b/>
        </w:rPr>
        <w:t>«</w:t>
      </w:r>
      <w:r w:rsidR="009B7C90">
        <w:rPr>
          <w:rFonts w:ascii="Times New Roman" w:hAnsi="Times New Roman" w:cs="Times New Roman"/>
          <w:b/>
        </w:rPr>
        <w:t>1</w:t>
      </w:r>
      <w:r w:rsidR="003C6E9D">
        <w:rPr>
          <w:rFonts w:ascii="Times New Roman" w:hAnsi="Times New Roman" w:cs="Times New Roman"/>
          <w:b/>
        </w:rPr>
        <w:t>3</w:t>
      </w:r>
      <w:r w:rsidRPr="009B7C90">
        <w:rPr>
          <w:rFonts w:ascii="Times New Roman" w:hAnsi="Times New Roman" w:cs="Times New Roman"/>
          <w:b/>
        </w:rPr>
        <w:t xml:space="preserve">» </w:t>
      </w:r>
      <w:r w:rsidR="008773B3">
        <w:rPr>
          <w:rFonts w:ascii="Times New Roman" w:hAnsi="Times New Roman" w:cs="Times New Roman"/>
          <w:b/>
        </w:rPr>
        <w:t>февраля</w:t>
      </w:r>
      <w:r w:rsidR="005C686C" w:rsidRPr="009B7C90">
        <w:rPr>
          <w:rFonts w:ascii="Times New Roman" w:hAnsi="Times New Roman" w:cs="Times New Roman"/>
          <w:b/>
        </w:rPr>
        <w:t xml:space="preserve"> </w:t>
      </w:r>
      <w:r w:rsidRPr="009B7C90">
        <w:rPr>
          <w:rFonts w:ascii="Times New Roman" w:hAnsi="Times New Roman" w:cs="Times New Roman"/>
          <w:b/>
        </w:rPr>
        <w:t xml:space="preserve"> 202</w:t>
      </w:r>
      <w:r w:rsidR="009B7C90" w:rsidRPr="009B7C90">
        <w:rPr>
          <w:rFonts w:ascii="Times New Roman" w:hAnsi="Times New Roman" w:cs="Times New Roman"/>
          <w:b/>
        </w:rPr>
        <w:t>3</w:t>
      </w:r>
      <w:r w:rsidR="009B7C90">
        <w:rPr>
          <w:rFonts w:ascii="Times New Roman" w:hAnsi="Times New Roman" w:cs="Times New Roman"/>
          <w:b/>
        </w:rPr>
        <w:t xml:space="preserve"> </w:t>
      </w:r>
      <w:r w:rsidRPr="009B7C90">
        <w:rPr>
          <w:rFonts w:ascii="Times New Roman" w:hAnsi="Times New Roman" w:cs="Times New Roman"/>
          <w:b/>
        </w:rPr>
        <w:t xml:space="preserve"> года   </w:t>
      </w:r>
      <w:r w:rsidR="00DE1D29" w:rsidRPr="009B7C90">
        <w:rPr>
          <w:rFonts w:ascii="Times New Roman" w:hAnsi="Times New Roman" w:cs="Times New Roman"/>
          <w:b/>
        </w:rPr>
        <w:t xml:space="preserve">                                                                                                         </w:t>
      </w:r>
      <w:r w:rsidRPr="00DE1D29">
        <w:rPr>
          <w:rFonts w:ascii="Times New Roman" w:hAnsi="Times New Roman" w:cs="Times New Roman"/>
          <w:b/>
        </w:rPr>
        <w:t>№  5/1</w:t>
      </w:r>
      <w:r w:rsidR="000B45AF">
        <w:rPr>
          <w:rFonts w:ascii="Times New Roman" w:hAnsi="Times New Roman" w:cs="Times New Roman"/>
          <w:b/>
        </w:rPr>
        <w:t>8</w:t>
      </w:r>
      <w:r w:rsidRPr="00DE1D29">
        <w:rPr>
          <w:rFonts w:ascii="Times New Roman" w:hAnsi="Times New Roman" w:cs="Times New Roman"/>
          <w:b/>
        </w:rPr>
        <w:t>-1</w:t>
      </w:r>
      <w:r w:rsidRPr="006800B9">
        <w:rPr>
          <w:rFonts w:ascii="Times New Roman" w:hAnsi="Times New Roman" w:cs="Times New Roman"/>
          <w:b/>
          <w:u w:val="single"/>
        </w:rPr>
        <w:t xml:space="preserve">    </w:t>
      </w:r>
      <w:r>
        <w:rPr>
          <w:rFonts w:ascii="Times New Roman" w:hAnsi="Times New Roman" w:cs="Times New Roman"/>
          <w:b/>
          <w:u w:val="single"/>
        </w:rPr>
        <w:t xml:space="preserve">        </w:t>
      </w:r>
      <w:r w:rsidR="00DE1D29">
        <w:rPr>
          <w:rFonts w:ascii="Times New Roman" w:hAnsi="Times New Roman" w:cs="Times New Roman"/>
          <w:b/>
          <w:u w:val="single"/>
        </w:rPr>
        <w:t xml:space="preserve">                            </w:t>
      </w:r>
    </w:p>
    <w:p w:rsidR="000B45AF" w:rsidRPr="000B45AF" w:rsidRDefault="006800B9" w:rsidP="005676B8">
      <w:pPr>
        <w:pStyle w:val="ConsNormal"/>
        <w:widowControl/>
        <w:ind w:left="-180" w:firstLine="0"/>
        <w:jc w:val="center"/>
        <w:rPr>
          <w:rFonts w:ascii="Times New Roman" w:hAnsi="Times New Roman"/>
          <w:b/>
          <w:bCs/>
          <w:sz w:val="24"/>
          <w:szCs w:val="24"/>
        </w:rPr>
      </w:pPr>
      <w:r>
        <w:rPr>
          <w:rFonts w:ascii="Times New Roman" w:hAnsi="Times New Roman"/>
          <w:b/>
          <w:sz w:val="24"/>
          <w:szCs w:val="24"/>
        </w:rPr>
        <w:br/>
      </w:r>
      <w:r w:rsidR="000B45AF" w:rsidRPr="000B45AF">
        <w:rPr>
          <w:rFonts w:ascii="Times New Roman" w:hAnsi="Times New Roman"/>
          <w:b/>
          <w:bCs/>
          <w:sz w:val="24"/>
          <w:szCs w:val="24"/>
        </w:rPr>
        <w:t>О внесении изменений в решение Совета сельского поселения</w:t>
      </w:r>
    </w:p>
    <w:p w:rsidR="000B45AF" w:rsidRPr="000B45AF" w:rsidRDefault="000B45AF" w:rsidP="005676B8">
      <w:pPr>
        <w:pStyle w:val="ConsNormal"/>
        <w:widowControl/>
        <w:ind w:left="-180" w:firstLine="0"/>
        <w:jc w:val="center"/>
        <w:rPr>
          <w:rFonts w:ascii="Times New Roman" w:hAnsi="Times New Roman"/>
          <w:b/>
          <w:sz w:val="24"/>
          <w:szCs w:val="24"/>
        </w:rPr>
      </w:pPr>
      <w:r w:rsidRPr="000B45AF">
        <w:rPr>
          <w:rFonts w:ascii="Times New Roman" w:hAnsi="Times New Roman"/>
          <w:b/>
          <w:bCs/>
          <w:sz w:val="24"/>
          <w:szCs w:val="24"/>
        </w:rPr>
        <w:t xml:space="preserve">«Куръя» от 01 ноября 2017 года № 4/15-3 «О наделении органов местного самоуправления </w:t>
      </w:r>
      <w:r w:rsidRPr="000B45AF">
        <w:rPr>
          <w:rFonts w:ascii="Times New Roman" w:hAnsi="Times New Roman"/>
          <w:b/>
          <w:sz w:val="24"/>
          <w:szCs w:val="24"/>
        </w:rPr>
        <w:t>муниципального района «</w:t>
      </w:r>
      <w:proofErr w:type="spellStart"/>
      <w:r w:rsidRPr="000B45AF">
        <w:rPr>
          <w:rFonts w:ascii="Times New Roman" w:hAnsi="Times New Roman"/>
          <w:b/>
          <w:sz w:val="24"/>
          <w:szCs w:val="24"/>
        </w:rPr>
        <w:t>Троицко-Печорский</w:t>
      </w:r>
      <w:proofErr w:type="spellEnd"/>
      <w:r w:rsidRPr="000B45AF">
        <w:rPr>
          <w:rFonts w:ascii="Times New Roman" w:hAnsi="Times New Roman"/>
          <w:b/>
          <w:sz w:val="24"/>
          <w:szCs w:val="24"/>
        </w:rPr>
        <w:t xml:space="preserve">» полномочиями муниципального образования сельского поселения «Куръя» по составлению проекта бюджета поселения, исполнению бюджета поселения, осуществлению </w:t>
      </w:r>
      <w:proofErr w:type="gramStart"/>
      <w:r w:rsidRPr="000B45AF">
        <w:rPr>
          <w:rFonts w:ascii="Times New Roman" w:hAnsi="Times New Roman"/>
          <w:b/>
          <w:sz w:val="24"/>
          <w:szCs w:val="24"/>
        </w:rPr>
        <w:t>контроля за</w:t>
      </w:r>
      <w:proofErr w:type="gramEnd"/>
      <w:r w:rsidRPr="000B45AF">
        <w:rPr>
          <w:rFonts w:ascii="Times New Roman" w:hAnsi="Times New Roman"/>
          <w:b/>
          <w:sz w:val="24"/>
          <w:szCs w:val="24"/>
        </w:rPr>
        <w:t xml:space="preserve"> его исполнением, составлению отчета об исполнении бюджета муниципального образования сельского поселения «Куръя»»</w:t>
      </w:r>
    </w:p>
    <w:p w:rsidR="000B45AF" w:rsidRDefault="000B45AF" w:rsidP="000B45AF">
      <w:pPr>
        <w:pStyle w:val="ConsNormal"/>
        <w:widowControl/>
        <w:ind w:firstLine="0"/>
        <w:rPr>
          <w:rFonts w:ascii="Times New Roman" w:hAnsi="Times New Roman"/>
          <w:b/>
        </w:rPr>
      </w:pPr>
    </w:p>
    <w:p w:rsidR="000B45AF" w:rsidRPr="000B45AF" w:rsidRDefault="000B45AF" w:rsidP="000B45AF">
      <w:pPr>
        <w:pStyle w:val="ConsNormal"/>
        <w:widowControl/>
        <w:ind w:firstLine="0"/>
        <w:rPr>
          <w:rFonts w:ascii="Times New Roman" w:hAnsi="Times New Roman"/>
          <w:b/>
          <w:bCs/>
          <w:sz w:val="24"/>
          <w:szCs w:val="24"/>
        </w:rPr>
      </w:pPr>
    </w:p>
    <w:p w:rsidR="000B45AF" w:rsidRPr="000B45AF" w:rsidRDefault="000B45AF" w:rsidP="000B45AF">
      <w:pPr>
        <w:pStyle w:val="ConsNormal"/>
        <w:widowControl/>
        <w:ind w:left="-180" w:firstLine="0"/>
        <w:jc w:val="center"/>
        <w:rPr>
          <w:rFonts w:ascii="Times New Roman" w:hAnsi="Times New Roman"/>
          <w:b/>
          <w:bCs/>
          <w:sz w:val="24"/>
          <w:szCs w:val="24"/>
        </w:rPr>
      </w:pPr>
      <w:r w:rsidRPr="000B45AF">
        <w:rPr>
          <w:rFonts w:ascii="Times New Roman" w:hAnsi="Times New Roman"/>
          <w:b/>
          <w:bCs/>
          <w:sz w:val="24"/>
          <w:szCs w:val="24"/>
        </w:rPr>
        <w:t>Совет сельского поселения</w:t>
      </w:r>
    </w:p>
    <w:p w:rsidR="000B45AF" w:rsidRPr="000B45AF" w:rsidRDefault="000B45AF" w:rsidP="000B45AF">
      <w:pPr>
        <w:pStyle w:val="ConsNormal"/>
        <w:widowControl/>
        <w:ind w:left="-180" w:firstLine="0"/>
        <w:jc w:val="center"/>
        <w:rPr>
          <w:rFonts w:ascii="Times New Roman" w:hAnsi="Times New Roman"/>
          <w:b/>
          <w:bCs/>
          <w:sz w:val="24"/>
          <w:szCs w:val="24"/>
        </w:rPr>
      </w:pPr>
      <w:r w:rsidRPr="000B45AF">
        <w:rPr>
          <w:rFonts w:ascii="Times New Roman" w:hAnsi="Times New Roman"/>
          <w:b/>
          <w:bCs/>
          <w:sz w:val="24"/>
          <w:szCs w:val="24"/>
        </w:rPr>
        <w:t>«Куръя» решил:</w:t>
      </w:r>
    </w:p>
    <w:p w:rsidR="000B45AF" w:rsidRDefault="000B45AF" w:rsidP="000B45AF">
      <w:pPr>
        <w:pStyle w:val="a3"/>
        <w:tabs>
          <w:tab w:val="left" w:pos="708"/>
        </w:tabs>
        <w:ind w:left="900"/>
        <w:jc w:val="both"/>
        <w:rPr>
          <w:bCs/>
        </w:rPr>
      </w:pPr>
    </w:p>
    <w:p w:rsidR="000B45AF" w:rsidRPr="000B45AF" w:rsidRDefault="000B45AF" w:rsidP="000B45AF">
      <w:pPr>
        <w:pStyle w:val="ConsNormal"/>
        <w:widowControl/>
        <w:numPr>
          <w:ilvl w:val="0"/>
          <w:numId w:val="20"/>
        </w:numPr>
        <w:autoSpaceDE w:val="0"/>
        <w:autoSpaceDN w:val="0"/>
        <w:adjustRightInd w:val="0"/>
        <w:snapToGrid/>
        <w:ind w:left="-180" w:firstLine="0"/>
        <w:jc w:val="both"/>
        <w:rPr>
          <w:rFonts w:ascii="Times New Roman" w:hAnsi="Times New Roman"/>
          <w:sz w:val="22"/>
          <w:szCs w:val="22"/>
        </w:rPr>
      </w:pPr>
      <w:proofErr w:type="gramStart"/>
      <w:r w:rsidRPr="000B45AF">
        <w:rPr>
          <w:rFonts w:ascii="Times New Roman" w:hAnsi="Times New Roman"/>
          <w:sz w:val="22"/>
          <w:szCs w:val="22"/>
        </w:rPr>
        <w:t xml:space="preserve">Внести </w:t>
      </w:r>
      <w:r w:rsidRPr="000B45AF">
        <w:rPr>
          <w:rFonts w:ascii="Times New Roman" w:hAnsi="Times New Roman"/>
          <w:bCs/>
          <w:sz w:val="22"/>
          <w:szCs w:val="22"/>
        </w:rPr>
        <w:t xml:space="preserve">в решение Совета сельского поселения «Куръя» от 01 ноября 2017 года № 4/15-3 «О наделении органов местного самоуправления </w:t>
      </w:r>
      <w:r w:rsidRPr="000B45AF">
        <w:rPr>
          <w:rFonts w:ascii="Times New Roman" w:hAnsi="Times New Roman"/>
          <w:sz w:val="22"/>
          <w:szCs w:val="22"/>
        </w:rPr>
        <w:t>муниципального района «</w:t>
      </w:r>
      <w:proofErr w:type="spellStart"/>
      <w:r w:rsidRPr="000B45AF">
        <w:rPr>
          <w:rFonts w:ascii="Times New Roman" w:hAnsi="Times New Roman"/>
          <w:sz w:val="22"/>
          <w:szCs w:val="22"/>
        </w:rPr>
        <w:t>Троицко-Печорский</w:t>
      </w:r>
      <w:proofErr w:type="spellEnd"/>
      <w:r w:rsidRPr="000B45AF">
        <w:rPr>
          <w:rFonts w:ascii="Times New Roman" w:hAnsi="Times New Roman"/>
          <w:sz w:val="22"/>
          <w:szCs w:val="22"/>
        </w:rPr>
        <w:t>» полномочиями муниципального образования сельского поселения «Куръя»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муниципального образования сельского поселения «Куръя»» следующие изменения:</w:t>
      </w:r>
      <w:proofErr w:type="gramEnd"/>
    </w:p>
    <w:p w:rsidR="000B45AF" w:rsidRPr="000B45AF" w:rsidRDefault="000B45AF" w:rsidP="000B45AF">
      <w:pPr>
        <w:pStyle w:val="ConsNormal"/>
        <w:widowControl/>
        <w:numPr>
          <w:ilvl w:val="1"/>
          <w:numId w:val="20"/>
        </w:numPr>
        <w:autoSpaceDE w:val="0"/>
        <w:autoSpaceDN w:val="0"/>
        <w:adjustRightInd w:val="0"/>
        <w:snapToGrid/>
        <w:ind w:left="-142" w:firstLine="0"/>
        <w:jc w:val="both"/>
        <w:rPr>
          <w:rFonts w:ascii="Times New Roman" w:hAnsi="Times New Roman"/>
          <w:sz w:val="22"/>
          <w:szCs w:val="22"/>
        </w:rPr>
      </w:pPr>
      <w:r w:rsidRPr="000B45AF">
        <w:rPr>
          <w:rFonts w:ascii="Times New Roman" w:hAnsi="Times New Roman"/>
          <w:sz w:val="22"/>
          <w:szCs w:val="22"/>
        </w:rPr>
        <w:t>подпункт 1 пункта 2 статьи 2 изложить в следующей редакции:</w:t>
      </w:r>
    </w:p>
    <w:p w:rsidR="000B45AF" w:rsidRPr="000B45AF" w:rsidRDefault="000B45AF" w:rsidP="000B45AF">
      <w:pPr>
        <w:pStyle w:val="ConsNormal"/>
        <w:widowControl/>
        <w:ind w:left="-142" w:firstLine="851"/>
        <w:jc w:val="both"/>
        <w:rPr>
          <w:rFonts w:ascii="Times New Roman" w:hAnsi="Times New Roman"/>
          <w:sz w:val="22"/>
          <w:szCs w:val="22"/>
        </w:rPr>
      </w:pPr>
      <w:r w:rsidRPr="000B45AF">
        <w:rPr>
          <w:rFonts w:ascii="Times New Roman" w:hAnsi="Times New Roman"/>
          <w:sz w:val="22"/>
          <w:szCs w:val="22"/>
        </w:rPr>
        <w:t>«1) осуществлять полномочия в соответствии с законодательством Российской Федерации, Республики Коми и нормативными правовыми актами органов местного самоуправления поселения</w:t>
      </w:r>
      <w:proofErr w:type="gramStart"/>
      <w:r w:rsidRPr="000B45AF">
        <w:rPr>
          <w:rFonts w:ascii="Times New Roman" w:hAnsi="Times New Roman"/>
          <w:sz w:val="22"/>
          <w:szCs w:val="22"/>
        </w:rPr>
        <w:t>;»</w:t>
      </w:r>
      <w:proofErr w:type="gramEnd"/>
      <w:r w:rsidRPr="000B45AF">
        <w:rPr>
          <w:rFonts w:ascii="Times New Roman" w:hAnsi="Times New Roman"/>
          <w:sz w:val="22"/>
          <w:szCs w:val="22"/>
        </w:rPr>
        <w:t>;</w:t>
      </w:r>
    </w:p>
    <w:p w:rsidR="000B45AF" w:rsidRPr="000B45AF" w:rsidRDefault="000B45AF" w:rsidP="000B45AF">
      <w:pPr>
        <w:pStyle w:val="ConsNormal"/>
        <w:widowControl/>
        <w:numPr>
          <w:ilvl w:val="1"/>
          <w:numId w:val="20"/>
        </w:numPr>
        <w:autoSpaceDE w:val="0"/>
        <w:autoSpaceDN w:val="0"/>
        <w:adjustRightInd w:val="0"/>
        <w:snapToGrid/>
        <w:ind w:left="-142" w:firstLine="0"/>
        <w:jc w:val="both"/>
        <w:rPr>
          <w:rFonts w:ascii="Times New Roman" w:hAnsi="Times New Roman"/>
          <w:sz w:val="22"/>
          <w:szCs w:val="22"/>
        </w:rPr>
      </w:pPr>
      <w:r w:rsidRPr="000B45AF">
        <w:rPr>
          <w:rFonts w:ascii="Times New Roman" w:hAnsi="Times New Roman"/>
          <w:sz w:val="22"/>
          <w:szCs w:val="22"/>
        </w:rPr>
        <w:t xml:space="preserve">абзац второй пункта 1 статьи 4 изложить в следующей редакции: </w:t>
      </w:r>
    </w:p>
    <w:p w:rsidR="000B45AF" w:rsidRPr="000B45AF" w:rsidRDefault="000B45AF" w:rsidP="000B45AF">
      <w:pPr>
        <w:autoSpaceDE w:val="0"/>
        <w:autoSpaceDN w:val="0"/>
        <w:adjustRightInd w:val="0"/>
        <w:spacing w:line="240" w:lineRule="auto"/>
        <w:ind w:firstLine="540"/>
        <w:jc w:val="both"/>
        <w:rPr>
          <w:rFonts w:ascii="Times New Roman" w:eastAsia="Calibri" w:hAnsi="Times New Roman" w:cs="Times New Roman"/>
        </w:rPr>
      </w:pPr>
      <w:r w:rsidRPr="000B45AF">
        <w:rPr>
          <w:rFonts w:ascii="Times New Roman" w:eastAsia="Calibri" w:hAnsi="Times New Roman" w:cs="Times New Roman"/>
        </w:rPr>
        <w:t>«Распределение межбюджетных трансфертов бюджету муниципального района «</w:t>
      </w:r>
      <w:proofErr w:type="spellStart"/>
      <w:r w:rsidRPr="000B45AF">
        <w:rPr>
          <w:rFonts w:ascii="Times New Roman" w:eastAsia="Calibri" w:hAnsi="Times New Roman" w:cs="Times New Roman"/>
        </w:rPr>
        <w:t>Троицко-Печорский</w:t>
      </w:r>
      <w:proofErr w:type="spellEnd"/>
      <w:r w:rsidRPr="000B45AF">
        <w:rPr>
          <w:rFonts w:ascii="Times New Roman" w:eastAsia="Calibri" w:hAnsi="Times New Roman" w:cs="Times New Roman"/>
        </w:rPr>
        <w:t>» (далее - бюджет района) осуществляется в соответствии с Методикой определения размера межбюджетных трансфертов по переданным</w:t>
      </w:r>
      <w:r w:rsidRPr="000B45AF">
        <w:rPr>
          <w:rFonts w:ascii="Times New Roman" w:hAnsi="Times New Roman" w:cs="Times New Roman"/>
        </w:rPr>
        <w:t xml:space="preserve"> </w:t>
      </w:r>
      <w:r w:rsidRPr="000B45AF">
        <w:rPr>
          <w:rFonts w:ascii="Times New Roman" w:eastAsia="Calibri" w:hAnsi="Times New Roman" w:cs="Times New Roman"/>
        </w:rPr>
        <w:t>полномочиям</w:t>
      </w:r>
      <w:proofErr w:type="gramStart"/>
      <w:r w:rsidRPr="000B45AF">
        <w:rPr>
          <w:rFonts w:ascii="Times New Roman" w:eastAsia="Calibri" w:hAnsi="Times New Roman" w:cs="Times New Roman"/>
        </w:rPr>
        <w:t>.»;</w:t>
      </w:r>
      <w:proofErr w:type="gramEnd"/>
    </w:p>
    <w:p w:rsidR="000B45AF" w:rsidRPr="000B45AF" w:rsidRDefault="000B45AF" w:rsidP="000B45AF">
      <w:pPr>
        <w:pStyle w:val="ConsPlusTitle"/>
        <w:widowControl/>
        <w:numPr>
          <w:ilvl w:val="1"/>
          <w:numId w:val="21"/>
        </w:numPr>
        <w:ind w:left="-180" w:firstLine="0"/>
        <w:jc w:val="both"/>
        <w:rPr>
          <w:rFonts w:ascii="Times New Roman" w:hAnsi="Times New Roman" w:cs="Times New Roman"/>
          <w:b w:val="0"/>
        </w:rPr>
      </w:pPr>
      <w:proofErr w:type="gramStart"/>
      <w:r w:rsidRPr="000B45AF">
        <w:rPr>
          <w:rFonts w:ascii="Times New Roman" w:hAnsi="Times New Roman" w:cs="Times New Roman"/>
          <w:b w:val="0"/>
        </w:rPr>
        <w:t>Исключить Методику расчета размера межбюджетных трансфертов, выделяемых  из бюджета муниципального образования сельского поселения «Куръя» бюджету муниципального района «</w:t>
      </w:r>
      <w:proofErr w:type="spellStart"/>
      <w:r w:rsidRPr="000B45AF">
        <w:rPr>
          <w:rFonts w:ascii="Times New Roman" w:hAnsi="Times New Roman" w:cs="Times New Roman"/>
          <w:b w:val="0"/>
        </w:rPr>
        <w:t>Троицко-Печорский</w:t>
      </w:r>
      <w:proofErr w:type="spellEnd"/>
      <w:r w:rsidRPr="000B45AF">
        <w:rPr>
          <w:rFonts w:ascii="Times New Roman" w:hAnsi="Times New Roman" w:cs="Times New Roman"/>
          <w:b w:val="0"/>
        </w:rPr>
        <w:t>» района на осуществление полномочий по составлению проекта бюджета поселения, исполнению бюджета поселения, осуществлению контроля за его исполнением, составление отчета об исполнении бюджета муниципального образования сельского поселения «Куръя», утвержденную Решением Совета муниципального образования сельского поселения «Куръя» от 01.11.2017 г. № 4/15-3.</w:t>
      </w:r>
      <w:proofErr w:type="gramEnd"/>
    </w:p>
    <w:p w:rsidR="006800B9" w:rsidRPr="000B45AF" w:rsidRDefault="000B45AF" w:rsidP="000B45AF">
      <w:pPr>
        <w:pStyle w:val="ae"/>
        <w:numPr>
          <w:ilvl w:val="0"/>
          <w:numId w:val="21"/>
        </w:numPr>
        <w:spacing w:line="240" w:lineRule="auto"/>
        <w:jc w:val="both"/>
        <w:rPr>
          <w:rFonts w:ascii="Times New Roman" w:hAnsi="Times New Roman" w:cs="Times New Roman"/>
        </w:rPr>
      </w:pPr>
      <w:r w:rsidRPr="000B45AF">
        <w:rPr>
          <w:rFonts w:ascii="Times New Roman" w:eastAsia="Calibri" w:hAnsi="Times New Roman" w:cs="Times New Roman"/>
        </w:rPr>
        <w:t xml:space="preserve">Настоящее Решение вступает </w:t>
      </w:r>
      <w:r w:rsidRPr="005D0701">
        <w:rPr>
          <w:rFonts w:ascii="Times New Roman" w:eastAsia="Calibri" w:hAnsi="Times New Roman" w:cs="Times New Roman"/>
        </w:rPr>
        <w:t>в силу со дня подписания</w:t>
      </w:r>
      <w:r w:rsidR="00DF7721" w:rsidRPr="005D0701">
        <w:rPr>
          <w:rFonts w:ascii="Times New Roman" w:eastAsia="Calibri" w:hAnsi="Times New Roman" w:cs="Times New Roman"/>
        </w:rPr>
        <w:t xml:space="preserve"> </w:t>
      </w:r>
      <w:r w:rsidR="00DF7721" w:rsidRPr="005D0701">
        <w:rPr>
          <w:rFonts w:ascii="Times New Roman" w:hAnsi="Times New Roman" w:cs="Times New Roman"/>
        </w:rPr>
        <w:t>и распространяется на правоотношения, возникшие с 1 января 2023 года.</w:t>
      </w:r>
    </w:p>
    <w:p w:rsidR="006800B9" w:rsidRPr="000B45AF" w:rsidRDefault="006800B9" w:rsidP="000B45AF">
      <w:pPr>
        <w:jc w:val="both"/>
        <w:rPr>
          <w:rFonts w:ascii="Times New Roman" w:hAnsi="Times New Roman" w:cs="Times New Roman"/>
          <w:sz w:val="24"/>
          <w:szCs w:val="24"/>
        </w:rPr>
      </w:pPr>
    </w:p>
    <w:p w:rsidR="006800B9" w:rsidRPr="006800B9" w:rsidRDefault="006800B9" w:rsidP="006800B9">
      <w:pPr>
        <w:rPr>
          <w:rFonts w:ascii="Times New Roman" w:hAnsi="Times New Roman" w:cs="Times New Roman"/>
          <w:b/>
          <w:sz w:val="24"/>
          <w:szCs w:val="24"/>
        </w:rPr>
      </w:pPr>
      <w:r w:rsidRPr="006800B9">
        <w:rPr>
          <w:rFonts w:ascii="Times New Roman" w:hAnsi="Times New Roman" w:cs="Times New Roman"/>
          <w:sz w:val="24"/>
          <w:szCs w:val="24"/>
        </w:rPr>
        <w:t>Глава сельского поселения «Куръя»                                                О.В. Собянин</w:t>
      </w:r>
    </w:p>
    <w:p w:rsidR="006800B9" w:rsidRPr="006800B9" w:rsidRDefault="006800B9" w:rsidP="006800B9">
      <w:pPr>
        <w:jc w:val="right"/>
        <w:rPr>
          <w:rFonts w:ascii="Times New Roman" w:hAnsi="Times New Roman" w:cs="Times New Roman"/>
          <w:bCs/>
          <w:i/>
          <w:sz w:val="24"/>
          <w:szCs w:val="24"/>
        </w:rPr>
      </w:pPr>
    </w:p>
    <w:p w:rsidR="006800B9" w:rsidRPr="006800B9" w:rsidRDefault="006800B9" w:rsidP="006800B9">
      <w:pPr>
        <w:jc w:val="both"/>
        <w:rPr>
          <w:rFonts w:ascii="Times New Roman" w:hAnsi="Times New Roman" w:cs="Times New Roman"/>
          <w:i/>
          <w:sz w:val="24"/>
          <w:szCs w:val="24"/>
        </w:rPr>
      </w:pPr>
      <w:r w:rsidRPr="006800B9">
        <w:rPr>
          <w:rFonts w:ascii="Times New Roman" w:hAnsi="Times New Roman" w:cs="Times New Roman"/>
          <w:bCs/>
          <w:i/>
          <w:sz w:val="24"/>
          <w:szCs w:val="24"/>
        </w:rPr>
        <w:lastRenderedPageBreak/>
        <w:t xml:space="preserve">                                                                   </w:t>
      </w:r>
    </w:p>
    <w:p w:rsidR="00987C73" w:rsidRPr="006800B9" w:rsidRDefault="00987C73" w:rsidP="00B83D4C">
      <w:pPr>
        <w:spacing w:line="240" w:lineRule="auto"/>
        <w:jc w:val="both"/>
        <w:rPr>
          <w:rFonts w:ascii="Times New Roman" w:hAnsi="Times New Roman" w:cs="Times New Roman"/>
          <w:color w:val="333333"/>
          <w:sz w:val="24"/>
          <w:szCs w:val="24"/>
        </w:rPr>
      </w:pPr>
    </w:p>
    <w:sectPr w:rsidR="00987C73" w:rsidRPr="006800B9" w:rsidSect="00815965">
      <w:footerReference w:type="default" r:id="rId9"/>
      <w:pgSz w:w="11906" w:h="16838"/>
      <w:pgMar w:top="993"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926" w:rsidRDefault="000F6926" w:rsidP="007E038F">
      <w:pPr>
        <w:spacing w:after="0" w:line="240" w:lineRule="auto"/>
      </w:pPr>
      <w:r>
        <w:separator/>
      </w:r>
    </w:p>
  </w:endnote>
  <w:endnote w:type="continuationSeparator" w:id="0">
    <w:p w:rsidR="000F6926" w:rsidRDefault="000F6926" w:rsidP="007E0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235"/>
      <w:docPartObj>
        <w:docPartGallery w:val="Page Numbers (Bottom of Page)"/>
        <w:docPartUnique/>
      </w:docPartObj>
    </w:sdtPr>
    <w:sdtContent>
      <w:p w:rsidR="00F52033" w:rsidRDefault="00D0748C">
        <w:pPr>
          <w:pStyle w:val="a5"/>
          <w:jc w:val="center"/>
        </w:pPr>
        <w:r>
          <w:fldChar w:fldCharType="begin"/>
        </w:r>
        <w:r w:rsidR="007A345F">
          <w:instrText xml:space="preserve"> PAGE   \* MERGEFORMAT </w:instrText>
        </w:r>
        <w:r>
          <w:fldChar w:fldCharType="separate"/>
        </w:r>
        <w:r w:rsidR="008773B3">
          <w:rPr>
            <w:noProof/>
          </w:rPr>
          <w:t>2</w:t>
        </w:r>
        <w:r>
          <w:rPr>
            <w:noProof/>
          </w:rPr>
          <w:fldChar w:fldCharType="end"/>
        </w:r>
      </w:p>
    </w:sdtContent>
  </w:sdt>
  <w:p w:rsidR="00F52033" w:rsidRDefault="00F520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926" w:rsidRDefault="000F6926" w:rsidP="007E038F">
      <w:pPr>
        <w:spacing w:after="0" w:line="240" w:lineRule="auto"/>
      </w:pPr>
      <w:r>
        <w:separator/>
      </w:r>
    </w:p>
  </w:footnote>
  <w:footnote w:type="continuationSeparator" w:id="0">
    <w:p w:rsidR="000F6926" w:rsidRDefault="000F6926" w:rsidP="007E03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decimal"/>
      <w:lvlText w:val="%1."/>
      <w:lvlJc w:val="left"/>
      <w:pPr>
        <w:tabs>
          <w:tab w:val="num" w:pos="1512"/>
        </w:tabs>
        <w:ind w:left="1512"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2">
    <w:nsid w:val="0ABF7EBB"/>
    <w:multiLevelType w:val="hybridMultilevel"/>
    <w:tmpl w:val="99F250AC"/>
    <w:lvl w:ilvl="0" w:tplc="52748AA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373AF"/>
    <w:multiLevelType w:val="multilevel"/>
    <w:tmpl w:val="7C7C1B70"/>
    <w:lvl w:ilvl="0">
      <w:start w:val="1"/>
      <w:numFmt w:val="decimal"/>
      <w:lvlText w:val="%1."/>
      <w:lvlJc w:val="left"/>
      <w:pPr>
        <w:ind w:left="18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300" w:hanging="1440"/>
      </w:pPr>
      <w:rPr>
        <w:rFonts w:hint="default"/>
      </w:rPr>
    </w:lvl>
    <w:lvl w:ilvl="8">
      <w:start w:val="1"/>
      <w:numFmt w:val="decimal"/>
      <w:isLgl/>
      <w:lvlText w:val="%1.%2.%3.%4.%5.%6.%7.%8.%9."/>
      <w:lvlJc w:val="left"/>
      <w:pPr>
        <w:ind w:left="7380" w:hanging="1800"/>
      </w:pPr>
      <w:rPr>
        <w:rFonts w:hint="default"/>
      </w:rPr>
    </w:lvl>
  </w:abstractNum>
  <w:abstractNum w:abstractNumId="5">
    <w:nsid w:val="1A346E26"/>
    <w:multiLevelType w:val="multilevel"/>
    <w:tmpl w:val="A4CC955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1D131D6E"/>
    <w:multiLevelType w:val="hybridMultilevel"/>
    <w:tmpl w:val="07349F44"/>
    <w:lvl w:ilvl="0" w:tplc="84482B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5195C39"/>
    <w:multiLevelType w:val="hybridMultilevel"/>
    <w:tmpl w:val="C3B807EE"/>
    <w:lvl w:ilvl="0" w:tplc="02DE6F7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27243704"/>
    <w:multiLevelType w:val="hybridMultilevel"/>
    <w:tmpl w:val="CDB6666E"/>
    <w:lvl w:ilvl="0" w:tplc="22B4BBA2">
      <w:start w:val="1"/>
      <w:numFmt w:val="decimal"/>
      <w:lvlText w:val="%1."/>
      <w:lvlJc w:val="left"/>
      <w:pPr>
        <w:ind w:left="1180" w:hanging="360"/>
      </w:pPr>
      <w:rPr>
        <w:rFonts w:eastAsiaTheme="minorEastAsia" w:cs="Times New Roman" w:hint="default"/>
        <w:color w:val="000000"/>
      </w:rPr>
    </w:lvl>
    <w:lvl w:ilvl="1" w:tplc="04190019" w:tentative="1">
      <w:start w:val="1"/>
      <w:numFmt w:val="lowerLetter"/>
      <w:lvlText w:val="%2."/>
      <w:lvlJc w:val="left"/>
      <w:pPr>
        <w:ind w:left="1900" w:hanging="360"/>
      </w:pPr>
      <w:rPr>
        <w:rFonts w:cs="Times New Roman"/>
      </w:rPr>
    </w:lvl>
    <w:lvl w:ilvl="2" w:tplc="0419001B" w:tentative="1">
      <w:start w:val="1"/>
      <w:numFmt w:val="lowerRoman"/>
      <w:lvlText w:val="%3."/>
      <w:lvlJc w:val="right"/>
      <w:pPr>
        <w:ind w:left="2620" w:hanging="180"/>
      </w:pPr>
      <w:rPr>
        <w:rFonts w:cs="Times New Roman"/>
      </w:rPr>
    </w:lvl>
    <w:lvl w:ilvl="3" w:tplc="0419000F" w:tentative="1">
      <w:start w:val="1"/>
      <w:numFmt w:val="decimal"/>
      <w:lvlText w:val="%4."/>
      <w:lvlJc w:val="left"/>
      <w:pPr>
        <w:ind w:left="3340" w:hanging="360"/>
      </w:pPr>
      <w:rPr>
        <w:rFonts w:cs="Times New Roman"/>
      </w:rPr>
    </w:lvl>
    <w:lvl w:ilvl="4" w:tplc="04190019" w:tentative="1">
      <w:start w:val="1"/>
      <w:numFmt w:val="lowerLetter"/>
      <w:lvlText w:val="%5."/>
      <w:lvlJc w:val="left"/>
      <w:pPr>
        <w:ind w:left="4060" w:hanging="360"/>
      </w:pPr>
      <w:rPr>
        <w:rFonts w:cs="Times New Roman"/>
      </w:rPr>
    </w:lvl>
    <w:lvl w:ilvl="5" w:tplc="0419001B" w:tentative="1">
      <w:start w:val="1"/>
      <w:numFmt w:val="lowerRoman"/>
      <w:lvlText w:val="%6."/>
      <w:lvlJc w:val="right"/>
      <w:pPr>
        <w:ind w:left="4780" w:hanging="180"/>
      </w:pPr>
      <w:rPr>
        <w:rFonts w:cs="Times New Roman"/>
      </w:rPr>
    </w:lvl>
    <w:lvl w:ilvl="6" w:tplc="0419000F" w:tentative="1">
      <w:start w:val="1"/>
      <w:numFmt w:val="decimal"/>
      <w:lvlText w:val="%7."/>
      <w:lvlJc w:val="left"/>
      <w:pPr>
        <w:ind w:left="5500" w:hanging="360"/>
      </w:pPr>
      <w:rPr>
        <w:rFonts w:cs="Times New Roman"/>
      </w:rPr>
    </w:lvl>
    <w:lvl w:ilvl="7" w:tplc="04190019" w:tentative="1">
      <w:start w:val="1"/>
      <w:numFmt w:val="lowerLetter"/>
      <w:lvlText w:val="%8."/>
      <w:lvlJc w:val="left"/>
      <w:pPr>
        <w:ind w:left="6220" w:hanging="360"/>
      </w:pPr>
      <w:rPr>
        <w:rFonts w:cs="Times New Roman"/>
      </w:rPr>
    </w:lvl>
    <w:lvl w:ilvl="8" w:tplc="0419001B" w:tentative="1">
      <w:start w:val="1"/>
      <w:numFmt w:val="lowerRoman"/>
      <w:lvlText w:val="%9."/>
      <w:lvlJc w:val="right"/>
      <w:pPr>
        <w:ind w:left="6940" w:hanging="180"/>
      </w:pPr>
      <w:rPr>
        <w:rFonts w:cs="Times New Roman"/>
      </w:rPr>
    </w:lvl>
  </w:abstractNum>
  <w:abstractNum w:abstractNumId="9">
    <w:nsid w:val="28E518A9"/>
    <w:multiLevelType w:val="hybridMultilevel"/>
    <w:tmpl w:val="20DC1E74"/>
    <w:lvl w:ilvl="0" w:tplc="92FEA4EA">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0FC7EFA"/>
    <w:multiLevelType w:val="hybridMultilevel"/>
    <w:tmpl w:val="BF42D6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824025C"/>
    <w:multiLevelType w:val="hybridMultilevel"/>
    <w:tmpl w:val="CA2EC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995A99"/>
    <w:multiLevelType w:val="hybridMultilevel"/>
    <w:tmpl w:val="0E5420A6"/>
    <w:lvl w:ilvl="0" w:tplc="093450E6">
      <w:start w:val="1"/>
      <w:numFmt w:val="decimal"/>
      <w:lvlText w:val="%1)"/>
      <w:lvlJc w:val="left"/>
      <w:pPr>
        <w:ind w:left="720" w:hanging="360"/>
      </w:pPr>
      <w:rPr>
        <w:rFonts w:ascii="Arial" w:hAnsi="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383CCF"/>
    <w:multiLevelType w:val="hybridMultilevel"/>
    <w:tmpl w:val="35FC9362"/>
    <w:lvl w:ilvl="0" w:tplc="7FB23E38">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0102D"/>
    <w:multiLevelType w:val="hybridMultilevel"/>
    <w:tmpl w:val="CF2C6CE8"/>
    <w:lvl w:ilvl="0" w:tplc="652E29B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A52E4A"/>
    <w:multiLevelType w:val="hybridMultilevel"/>
    <w:tmpl w:val="4D784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0F6C94"/>
    <w:multiLevelType w:val="hybridMultilevel"/>
    <w:tmpl w:val="04AC8C60"/>
    <w:lvl w:ilvl="0" w:tplc="C4440B1A">
      <w:start w:val="1"/>
      <w:numFmt w:val="decimal"/>
      <w:lvlText w:val="%1."/>
      <w:lvlJc w:val="left"/>
      <w:pPr>
        <w:ind w:left="360" w:hanging="360"/>
      </w:pPr>
      <w:rPr>
        <w:rFonts w:ascii="Times New Roman" w:eastAsia="Times New Roman" w:hAnsi="Times New Roman" w:cs="Times New Roman"/>
        <w:sz w:val="24"/>
        <w:szCs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65605A75"/>
    <w:multiLevelType w:val="hybridMultilevel"/>
    <w:tmpl w:val="9E64E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B43CBA"/>
    <w:multiLevelType w:val="hybridMultilevel"/>
    <w:tmpl w:val="9B06A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8E06B9"/>
    <w:multiLevelType w:val="hybridMultilevel"/>
    <w:tmpl w:val="8B6042EA"/>
    <w:lvl w:ilvl="0" w:tplc="B8A66E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7"/>
  </w:num>
  <w:num w:numId="2">
    <w:abstractNumId w:val="15"/>
  </w:num>
  <w:num w:numId="3">
    <w:abstractNumId w:val="13"/>
  </w:num>
  <w:num w:numId="4">
    <w:abstractNumId w:val="12"/>
  </w:num>
  <w:num w:numId="5">
    <w:abstractNumId w:val="10"/>
  </w:num>
  <w:num w:numId="6">
    <w:abstractNumId w:val="18"/>
  </w:num>
  <w:num w:numId="7">
    <w:abstractNumId w:val="14"/>
  </w:num>
  <w:num w:numId="8">
    <w:abstractNumId w:val="17"/>
  </w:num>
  <w:num w:numId="9">
    <w:abstractNumId w:val="19"/>
  </w:num>
  <w:num w:numId="10">
    <w:abstractNumId w:val="16"/>
  </w:num>
  <w:num w:numId="11">
    <w:abstractNumId w:val="3"/>
  </w:num>
  <w:num w:numId="12">
    <w:abstractNumId w:val="2"/>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8"/>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E038F"/>
    <w:rsid w:val="00012830"/>
    <w:rsid w:val="00012ED7"/>
    <w:rsid w:val="00045658"/>
    <w:rsid w:val="000475D9"/>
    <w:rsid w:val="000524E9"/>
    <w:rsid w:val="0005591D"/>
    <w:rsid w:val="000A0956"/>
    <w:rsid w:val="000B01C0"/>
    <w:rsid w:val="000B14DE"/>
    <w:rsid w:val="000B288A"/>
    <w:rsid w:val="000B45AF"/>
    <w:rsid w:val="000B5EEC"/>
    <w:rsid w:val="000B7A48"/>
    <w:rsid w:val="000D11A6"/>
    <w:rsid w:val="000D7DF4"/>
    <w:rsid w:val="000F6656"/>
    <w:rsid w:val="000F6926"/>
    <w:rsid w:val="0010604E"/>
    <w:rsid w:val="00117B1E"/>
    <w:rsid w:val="00135769"/>
    <w:rsid w:val="00141E60"/>
    <w:rsid w:val="001437A9"/>
    <w:rsid w:val="001466EB"/>
    <w:rsid w:val="00157C4D"/>
    <w:rsid w:val="00164B55"/>
    <w:rsid w:val="00171821"/>
    <w:rsid w:val="0017312A"/>
    <w:rsid w:val="00181ADD"/>
    <w:rsid w:val="00183D39"/>
    <w:rsid w:val="001A3786"/>
    <w:rsid w:val="001C0D21"/>
    <w:rsid w:val="001C74AB"/>
    <w:rsid w:val="001F318D"/>
    <w:rsid w:val="00204EBE"/>
    <w:rsid w:val="00207519"/>
    <w:rsid w:val="00211CD3"/>
    <w:rsid w:val="00214521"/>
    <w:rsid w:val="002205E3"/>
    <w:rsid w:val="00221C2F"/>
    <w:rsid w:val="00222319"/>
    <w:rsid w:val="00230844"/>
    <w:rsid w:val="00242A54"/>
    <w:rsid w:val="00244506"/>
    <w:rsid w:val="00253138"/>
    <w:rsid w:val="00267F49"/>
    <w:rsid w:val="00287029"/>
    <w:rsid w:val="00287811"/>
    <w:rsid w:val="00291ABA"/>
    <w:rsid w:val="002957E9"/>
    <w:rsid w:val="002A23E5"/>
    <w:rsid w:val="002B2F70"/>
    <w:rsid w:val="002B6A92"/>
    <w:rsid w:val="002D1816"/>
    <w:rsid w:val="002E5EA8"/>
    <w:rsid w:val="002E68D3"/>
    <w:rsid w:val="002F7998"/>
    <w:rsid w:val="0031339F"/>
    <w:rsid w:val="00313757"/>
    <w:rsid w:val="00314DF1"/>
    <w:rsid w:val="003214F8"/>
    <w:rsid w:val="00331FEB"/>
    <w:rsid w:val="00335DD0"/>
    <w:rsid w:val="00341CEE"/>
    <w:rsid w:val="0034502B"/>
    <w:rsid w:val="00351F32"/>
    <w:rsid w:val="003549C1"/>
    <w:rsid w:val="0035561B"/>
    <w:rsid w:val="003607FC"/>
    <w:rsid w:val="00364A00"/>
    <w:rsid w:val="00366673"/>
    <w:rsid w:val="00366BCD"/>
    <w:rsid w:val="003735F9"/>
    <w:rsid w:val="003A342E"/>
    <w:rsid w:val="003C4A0C"/>
    <w:rsid w:val="003C6E9D"/>
    <w:rsid w:val="003D6EDF"/>
    <w:rsid w:val="003D7265"/>
    <w:rsid w:val="00405AC0"/>
    <w:rsid w:val="00422265"/>
    <w:rsid w:val="00430FFF"/>
    <w:rsid w:val="004402C0"/>
    <w:rsid w:val="0048622E"/>
    <w:rsid w:val="00496F2E"/>
    <w:rsid w:val="004A01BC"/>
    <w:rsid w:val="004A1F6A"/>
    <w:rsid w:val="004B1EF1"/>
    <w:rsid w:val="004C2B48"/>
    <w:rsid w:val="004C5F2F"/>
    <w:rsid w:val="004C69E9"/>
    <w:rsid w:val="004D7A4C"/>
    <w:rsid w:val="004E1459"/>
    <w:rsid w:val="004E16CE"/>
    <w:rsid w:val="004E2C32"/>
    <w:rsid w:val="004E7249"/>
    <w:rsid w:val="004F08AD"/>
    <w:rsid w:val="004F3394"/>
    <w:rsid w:val="005061C8"/>
    <w:rsid w:val="0052073F"/>
    <w:rsid w:val="005326E8"/>
    <w:rsid w:val="00541C11"/>
    <w:rsid w:val="005471EF"/>
    <w:rsid w:val="0056126B"/>
    <w:rsid w:val="005676B8"/>
    <w:rsid w:val="00570EE5"/>
    <w:rsid w:val="005768E0"/>
    <w:rsid w:val="00576D5D"/>
    <w:rsid w:val="00583071"/>
    <w:rsid w:val="00584953"/>
    <w:rsid w:val="00586865"/>
    <w:rsid w:val="0058739F"/>
    <w:rsid w:val="00587D5E"/>
    <w:rsid w:val="005A74D2"/>
    <w:rsid w:val="005B100F"/>
    <w:rsid w:val="005B26C2"/>
    <w:rsid w:val="005C0886"/>
    <w:rsid w:val="005C0907"/>
    <w:rsid w:val="005C1638"/>
    <w:rsid w:val="005C686C"/>
    <w:rsid w:val="005D0701"/>
    <w:rsid w:val="005D555D"/>
    <w:rsid w:val="005F0E22"/>
    <w:rsid w:val="005F1DAC"/>
    <w:rsid w:val="005F5CD8"/>
    <w:rsid w:val="00620AEC"/>
    <w:rsid w:val="00623AFC"/>
    <w:rsid w:val="0063474C"/>
    <w:rsid w:val="0064493C"/>
    <w:rsid w:val="00645479"/>
    <w:rsid w:val="006507E9"/>
    <w:rsid w:val="00655FBE"/>
    <w:rsid w:val="00656716"/>
    <w:rsid w:val="006627AD"/>
    <w:rsid w:val="00675A46"/>
    <w:rsid w:val="006800B9"/>
    <w:rsid w:val="006818A8"/>
    <w:rsid w:val="00682846"/>
    <w:rsid w:val="00684314"/>
    <w:rsid w:val="006D0983"/>
    <w:rsid w:val="006E3695"/>
    <w:rsid w:val="006E37C2"/>
    <w:rsid w:val="0070621D"/>
    <w:rsid w:val="00710F67"/>
    <w:rsid w:val="00713780"/>
    <w:rsid w:val="00732A9C"/>
    <w:rsid w:val="00735C11"/>
    <w:rsid w:val="007363B0"/>
    <w:rsid w:val="007678BF"/>
    <w:rsid w:val="007A057D"/>
    <w:rsid w:val="007A25F5"/>
    <w:rsid w:val="007A345F"/>
    <w:rsid w:val="007C339E"/>
    <w:rsid w:val="007D2B22"/>
    <w:rsid w:val="007D3B34"/>
    <w:rsid w:val="007E038F"/>
    <w:rsid w:val="007F5A3A"/>
    <w:rsid w:val="008046D6"/>
    <w:rsid w:val="0081131F"/>
    <w:rsid w:val="00815965"/>
    <w:rsid w:val="00824C38"/>
    <w:rsid w:val="00826726"/>
    <w:rsid w:val="0083616D"/>
    <w:rsid w:val="00837267"/>
    <w:rsid w:val="00844BEF"/>
    <w:rsid w:val="00852E3E"/>
    <w:rsid w:val="008678B4"/>
    <w:rsid w:val="008773B3"/>
    <w:rsid w:val="008A1000"/>
    <w:rsid w:val="008E25AB"/>
    <w:rsid w:val="008F7E15"/>
    <w:rsid w:val="00901591"/>
    <w:rsid w:val="00921D4C"/>
    <w:rsid w:val="0092235A"/>
    <w:rsid w:val="00922939"/>
    <w:rsid w:val="0092368A"/>
    <w:rsid w:val="00925DE7"/>
    <w:rsid w:val="00925F22"/>
    <w:rsid w:val="00937BB7"/>
    <w:rsid w:val="009513AF"/>
    <w:rsid w:val="00972596"/>
    <w:rsid w:val="00987C73"/>
    <w:rsid w:val="00997ED7"/>
    <w:rsid w:val="009A6DE7"/>
    <w:rsid w:val="009B2A0E"/>
    <w:rsid w:val="009B7C90"/>
    <w:rsid w:val="009C768E"/>
    <w:rsid w:val="009D0002"/>
    <w:rsid w:val="00A22EBE"/>
    <w:rsid w:val="00A33C24"/>
    <w:rsid w:val="00A36E08"/>
    <w:rsid w:val="00A4356F"/>
    <w:rsid w:val="00A60DC4"/>
    <w:rsid w:val="00A678B3"/>
    <w:rsid w:val="00A75291"/>
    <w:rsid w:val="00A76438"/>
    <w:rsid w:val="00A82E87"/>
    <w:rsid w:val="00A84B25"/>
    <w:rsid w:val="00A86C28"/>
    <w:rsid w:val="00A96CE0"/>
    <w:rsid w:val="00A97D8F"/>
    <w:rsid w:val="00AA4480"/>
    <w:rsid w:val="00AC241A"/>
    <w:rsid w:val="00AC7263"/>
    <w:rsid w:val="00B0500C"/>
    <w:rsid w:val="00B068CF"/>
    <w:rsid w:val="00B111DE"/>
    <w:rsid w:val="00B21FD4"/>
    <w:rsid w:val="00B256FA"/>
    <w:rsid w:val="00B3483B"/>
    <w:rsid w:val="00B37F8E"/>
    <w:rsid w:val="00B4239F"/>
    <w:rsid w:val="00B53630"/>
    <w:rsid w:val="00B64F37"/>
    <w:rsid w:val="00B71823"/>
    <w:rsid w:val="00B7462D"/>
    <w:rsid w:val="00B77DD3"/>
    <w:rsid w:val="00B81748"/>
    <w:rsid w:val="00B825CC"/>
    <w:rsid w:val="00B83D4C"/>
    <w:rsid w:val="00BB3D5A"/>
    <w:rsid w:val="00BD7B40"/>
    <w:rsid w:val="00BE0238"/>
    <w:rsid w:val="00BF7178"/>
    <w:rsid w:val="00C07C20"/>
    <w:rsid w:val="00C11659"/>
    <w:rsid w:val="00C212A6"/>
    <w:rsid w:val="00C2731D"/>
    <w:rsid w:val="00C361CB"/>
    <w:rsid w:val="00C51F3F"/>
    <w:rsid w:val="00C6018A"/>
    <w:rsid w:val="00C67A3D"/>
    <w:rsid w:val="00C81FDA"/>
    <w:rsid w:val="00C92924"/>
    <w:rsid w:val="00CA2A60"/>
    <w:rsid w:val="00CA58FF"/>
    <w:rsid w:val="00CB1306"/>
    <w:rsid w:val="00CB320E"/>
    <w:rsid w:val="00CC6EE3"/>
    <w:rsid w:val="00CD6232"/>
    <w:rsid w:val="00CD662C"/>
    <w:rsid w:val="00CD68DE"/>
    <w:rsid w:val="00CF7681"/>
    <w:rsid w:val="00D00871"/>
    <w:rsid w:val="00D0748C"/>
    <w:rsid w:val="00D1373C"/>
    <w:rsid w:val="00D23879"/>
    <w:rsid w:val="00D37FC5"/>
    <w:rsid w:val="00D40389"/>
    <w:rsid w:val="00D40B9A"/>
    <w:rsid w:val="00D47948"/>
    <w:rsid w:val="00D47DCF"/>
    <w:rsid w:val="00D5310B"/>
    <w:rsid w:val="00D620C0"/>
    <w:rsid w:val="00DA035F"/>
    <w:rsid w:val="00DA652D"/>
    <w:rsid w:val="00DB0CCF"/>
    <w:rsid w:val="00DB4BAC"/>
    <w:rsid w:val="00DB4F5F"/>
    <w:rsid w:val="00DC0D22"/>
    <w:rsid w:val="00DC5C71"/>
    <w:rsid w:val="00DD4032"/>
    <w:rsid w:val="00DE189D"/>
    <w:rsid w:val="00DE1D29"/>
    <w:rsid w:val="00DF7721"/>
    <w:rsid w:val="00DF7C3A"/>
    <w:rsid w:val="00E00653"/>
    <w:rsid w:val="00E1253E"/>
    <w:rsid w:val="00E145CF"/>
    <w:rsid w:val="00E267CC"/>
    <w:rsid w:val="00E27C58"/>
    <w:rsid w:val="00E327BA"/>
    <w:rsid w:val="00E5066B"/>
    <w:rsid w:val="00E52002"/>
    <w:rsid w:val="00E615C3"/>
    <w:rsid w:val="00E65C27"/>
    <w:rsid w:val="00E81479"/>
    <w:rsid w:val="00E8321C"/>
    <w:rsid w:val="00E909FA"/>
    <w:rsid w:val="00E93A00"/>
    <w:rsid w:val="00EA1465"/>
    <w:rsid w:val="00EA5008"/>
    <w:rsid w:val="00EB049F"/>
    <w:rsid w:val="00ED62E6"/>
    <w:rsid w:val="00ED6EF2"/>
    <w:rsid w:val="00EE1318"/>
    <w:rsid w:val="00EE4AC5"/>
    <w:rsid w:val="00EE5EBC"/>
    <w:rsid w:val="00EF612F"/>
    <w:rsid w:val="00EF74FE"/>
    <w:rsid w:val="00F016E8"/>
    <w:rsid w:val="00F2730A"/>
    <w:rsid w:val="00F417CD"/>
    <w:rsid w:val="00F42D92"/>
    <w:rsid w:val="00F43006"/>
    <w:rsid w:val="00F477BE"/>
    <w:rsid w:val="00F50A7D"/>
    <w:rsid w:val="00F52033"/>
    <w:rsid w:val="00F631B7"/>
    <w:rsid w:val="00F644D0"/>
    <w:rsid w:val="00F83BE6"/>
    <w:rsid w:val="00F86BCB"/>
    <w:rsid w:val="00F86C0C"/>
    <w:rsid w:val="00F87104"/>
    <w:rsid w:val="00F966C4"/>
    <w:rsid w:val="00FA1500"/>
    <w:rsid w:val="00FB08A9"/>
    <w:rsid w:val="00FB283C"/>
    <w:rsid w:val="00FE2D98"/>
    <w:rsid w:val="00FF0FDC"/>
    <w:rsid w:val="00FF2B4A"/>
    <w:rsid w:val="00FF4182"/>
    <w:rsid w:val="00FF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C2"/>
  </w:style>
  <w:style w:type="paragraph" w:styleId="3">
    <w:name w:val="heading 3"/>
    <w:basedOn w:val="a"/>
    <w:next w:val="a"/>
    <w:link w:val="30"/>
    <w:uiPriority w:val="9"/>
    <w:semiHidden/>
    <w:unhideWhenUsed/>
    <w:qFormat/>
    <w:rsid w:val="006800B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7">
    <w:name w:val="heading 7"/>
    <w:basedOn w:val="a"/>
    <w:next w:val="a"/>
    <w:link w:val="70"/>
    <w:qFormat/>
    <w:rsid w:val="007E038F"/>
    <w:pPr>
      <w:keepNext/>
      <w:pBdr>
        <w:top w:val="thickThinSmallGap" w:sz="24" w:space="1" w:color="auto"/>
      </w:pBdr>
      <w:spacing w:after="0" w:line="240" w:lineRule="auto"/>
      <w:jc w:val="center"/>
      <w:outlineLvl w:val="6"/>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03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7E038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E03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038F"/>
  </w:style>
  <w:style w:type="character" w:customStyle="1" w:styleId="70">
    <w:name w:val="Заголовок 7 Знак"/>
    <w:basedOn w:val="a0"/>
    <w:link w:val="7"/>
    <w:rsid w:val="007E038F"/>
    <w:rPr>
      <w:rFonts w:ascii="Times New Roman" w:eastAsia="Times New Roman" w:hAnsi="Times New Roman" w:cs="Times New Roman"/>
      <w:b/>
      <w:bCs/>
      <w:sz w:val="32"/>
      <w:szCs w:val="24"/>
      <w:lang w:eastAsia="ru-RU"/>
    </w:rPr>
  </w:style>
  <w:style w:type="paragraph" w:styleId="2">
    <w:name w:val="Body Text Indent 2"/>
    <w:basedOn w:val="a"/>
    <w:link w:val="20"/>
    <w:rsid w:val="007E038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E038F"/>
    <w:rPr>
      <w:rFonts w:ascii="Times New Roman" w:eastAsia="Times New Roman" w:hAnsi="Times New Roman" w:cs="Times New Roman"/>
      <w:sz w:val="24"/>
      <w:szCs w:val="24"/>
      <w:lang w:eastAsia="ru-RU"/>
    </w:rPr>
  </w:style>
  <w:style w:type="paragraph" w:customStyle="1" w:styleId="ConsPlusNormal">
    <w:name w:val="ConsPlusNormal"/>
    <w:rsid w:val="00CA5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A58FF"/>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List Paragraph"/>
    <w:basedOn w:val="a"/>
    <w:uiPriority w:val="34"/>
    <w:qFormat/>
    <w:rsid w:val="00A678B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 Spacing"/>
    <w:uiPriority w:val="1"/>
    <w:qFormat/>
    <w:rsid w:val="002957E9"/>
    <w:pPr>
      <w:spacing w:after="0" w:line="240" w:lineRule="auto"/>
    </w:pPr>
  </w:style>
  <w:style w:type="paragraph" w:customStyle="1" w:styleId="ConsPlusNonformat">
    <w:name w:val="ConsPlusNonformat"/>
    <w:uiPriority w:val="99"/>
    <w:rsid w:val="00F86C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C0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0">
    <w:name w:val="consnormal"/>
    <w:basedOn w:val="a"/>
    <w:rsid w:val="00F86C0C"/>
    <w:pPr>
      <w:autoSpaceDE w:val="0"/>
      <w:autoSpaceDN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basedOn w:val="a"/>
    <w:rsid w:val="00F86C0C"/>
    <w:pPr>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164B55"/>
  </w:style>
  <w:style w:type="paragraph" w:customStyle="1" w:styleId="ConsPlusCell">
    <w:name w:val="ConsPlusCell"/>
    <w:rsid w:val="005F5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uiPriority w:val="99"/>
    <w:rsid w:val="00586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586865"/>
    <w:rPr>
      <w:b/>
      <w:bCs/>
    </w:rPr>
  </w:style>
  <w:style w:type="paragraph" w:styleId="ac">
    <w:name w:val="Balloon Text"/>
    <w:basedOn w:val="a"/>
    <w:link w:val="ad"/>
    <w:uiPriority w:val="99"/>
    <w:semiHidden/>
    <w:unhideWhenUsed/>
    <w:rsid w:val="00A84B2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84B25"/>
    <w:rPr>
      <w:rFonts w:ascii="Tahoma" w:hAnsi="Tahoma" w:cs="Tahoma"/>
      <w:sz w:val="16"/>
      <w:szCs w:val="16"/>
    </w:rPr>
  </w:style>
  <w:style w:type="paragraph" w:styleId="ae">
    <w:name w:val="Body Text"/>
    <w:basedOn w:val="a"/>
    <w:link w:val="af"/>
    <w:uiPriority w:val="99"/>
    <w:unhideWhenUsed/>
    <w:rsid w:val="006800B9"/>
    <w:pPr>
      <w:spacing w:after="120"/>
    </w:pPr>
  </w:style>
  <w:style w:type="character" w:customStyle="1" w:styleId="af">
    <w:name w:val="Основной текст Знак"/>
    <w:basedOn w:val="a0"/>
    <w:link w:val="ae"/>
    <w:uiPriority w:val="99"/>
    <w:rsid w:val="006800B9"/>
  </w:style>
  <w:style w:type="character" w:customStyle="1" w:styleId="30">
    <w:name w:val="Заголовок 3 Знак"/>
    <w:basedOn w:val="a0"/>
    <w:link w:val="3"/>
    <w:uiPriority w:val="9"/>
    <w:semiHidden/>
    <w:rsid w:val="006800B9"/>
    <w:rPr>
      <w:rFonts w:asciiTheme="majorHAnsi" w:eastAsiaTheme="majorEastAsia" w:hAnsiTheme="majorHAnsi" w:cstheme="majorBidi"/>
      <w:b/>
      <w:bCs/>
      <w:color w:val="4F81BD" w:themeColor="accent1"/>
      <w:sz w:val="24"/>
      <w:szCs w:val="24"/>
      <w:lang w:eastAsia="ru-RU"/>
    </w:rPr>
  </w:style>
  <w:style w:type="paragraph" w:customStyle="1" w:styleId="text">
    <w:name w:val="text"/>
    <w:basedOn w:val="a"/>
    <w:rsid w:val="006800B9"/>
    <w:pPr>
      <w:spacing w:after="0" w:line="240" w:lineRule="auto"/>
      <w:ind w:firstLine="567"/>
      <w:jc w:val="both"/>
    </w:pPr>
    <w:rPr>
      <w:rFonts w:ascii="Arial" w:eastAsia="Times New Roman" w:hAnsi="Arial" w:cs="Arial"/>
      <w:sz w:val="24"/>
      <w:szCs w:val="24"/>
      <w:lang w:eastAsia="ru-RU"/>
    </w:rPr>
  </w:style>
  <w:style w:type="paragraph" w:customStyle="1" w:styleId="21">
    <w:name w:val="Основной текст 21"/>
    <w:basedOn w:val="a"/>
    <w:rsid w:val="006800B9"/>
    <w:pPr>
      <w:suppressAutoHyphens/>
      <w:spacing w:after="0" w:line="100" w:lineRule="atLeast"/>
      <w:jc w:val="both"/>
    </w:pPr>
    <w:rPr>
      <w:rFonts w:ascii="Times New Roman" w:eastAsia="Times New Roman" w:hAnsi="Times New Roman" w:cs="Times New Roman"/>
      <w:sz w:val="24"/>
      <w:szCs w:val="20"/>
      <w:lang w:eastAsia="ar-SA"/>
    </w:rPr>
  </w:style>
  <w:style w:type="paragraph" w:customStyle="1" w:styleId="1">
    <w:name w:val="Абзац списка1"/>
    <w:basedOn w:val="a"/>
    <w:rsid w:val="005C686C"/>
    <w:pPr>
      <w:ind w:left="720"/>
      <w:jc w:val="both"/>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1159228197">
      <w:bodyDiv w:val="1"/>
      <w:marLeft w:val="0"/>
      <w:marRight w:val="0"/>
      <w:marTop w:val="0"/>
      <w:marBottom w:val="0"/>
      <w:divBdr>
        <w:top w:val="none" w:sz="0" w:space="0" w:color="auto"/>
        <w:left w:val="none" w:sz="0" w:space="0" w:color="auto"/>
        <w:bottom w:val="none" w:sz="0" w:space="0" w:color="auto"/>
        <w:right w:val="none" w:sz="0" w:space="0" w:color="auto"/>
      </w:divBdr>
    </w:div>
    <w:div w:id="1181043442">
      <w:bodyDiv w:val="1"/>
      <w:marLeft w:val="0"/>
      <w:marRight w:val="0"/>
      <w:marTop w:val="0"/>
      <w:marBottom w:val="0"/>
      <w:divBdr>
        <w:top w:val="none" w:sz="0" w:space="0" w:color="auto"/>
        <w:left w:val="none" w:sz="0" w:space="0" w:color="auto"/>
        <w:bottom w:val="none" w:sz="0" w:space="0" w:color="auto"/>
        <w:right w:val="none" w:sz="0" w:space="0" w:color="auto"/>
      </w:divBdr>
      <w:divsChild>
        <w:div w:id="476263425">
          <w:marLeft w:val="0"/>
          <w:marRight w:val="0"/>
          <w:marTop w:val="0"/>
          <w:marBottom w:val="0"/>
          <w:divBdr>
            <w:top w:val="none" w:sz="0" w:space="0" w:color="auto"/>
            <w:left w:val="none" w:sz="0" w:space="0" w:color="auto"/>
            <w:bottom w:val="none" w:sz="0" w:space="0" w:color="auto"/>
            <w:right w:val="none" w:sz="0" w:space="0" w:color="auto"/>
          </w:divBdr>
        </w:div>
        <w:div w:id="365981585">
          <w:marLeft w:val="0"/>
          <w:marRight w:val="0"/>
          <w:marTop w:val="0"/>
          <w:marBottom w:val="0"/>
          <w:divBdr>
            <w:top w:val="none" w:sz="0" w:space="0" w:color="auto"/>
            <w:left w:val="none" w:sz="0" w:space="0" w:color="auto"/>
            <w:bottom w:val="none" w:sz="0" w:space="0" w:color="auto"/>
            <w:right w:val="none" w:sz="0" w:space="0" w:color="auto"/>
          </w:divBdr>
        </w:div>
        <w:div w:id="928004032">
          <w:marLeft w:val="0"/>
          <w:marRight w:val="0"/>
          <w:marTop w:val="0"/>
          <w:marBottom w:val="0"/>
          <w:divBdr>
            <w:top w:val="none" w:sz="0" w:space="0" w:color="auto"/>
            <w:left w:val="none" w:sz="0" w:space="0" w:color="auto"/>
            <w:bottom w:val="none" w:sz="0" w:space="0" w:color="auto"/>
            <w:right w:val="none" w:sz="0" w:space="0" w:color="auto"/>
          </w:divBdr>
        </w:div>
        <w:div w:id="1764261361">
          <w:marLeft w:val="0"/>
          <w:marRight w:val="0"/>
          <w:marTop w:val="0"/>
          <w:marBottom w:val="0"/>
          <w:divBdr>
            <w:top w:val="none" w:sz="0" w:space="0" w:color="auto"/>
            <w:left w:val="none" w:sz="0" w:space="0" w:color="auto"/>
            <w:bottom w:val="none" w:sz="0" w:space="0" w:color="auto"/>
            <w:right w:val="none" w:sz="0" w:space="0" w:color="auto"/>
          </w:divBdr>
        </w:div>
      </w:divsChild>
    </w:div>
    <w:div w:id="14972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User</cp:lastModifiedBy>
  <cp:revision>14</cp:revision>
  <cp:lastPrinted>2022-11-02T08:34:00Z</cp:lastPrinted>
  <dcterms:created xsi:type="dcterms:W3CDTF">2022-10-13T13:09:00Z</dcterms:created>
  <dcterms:modified xsi:type="dcterms:W3CDTF">2023-02-13T13:15:00Z</dcterms:modified>
</cp:coreProperties>
</file>