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417"/>
        <w:gridCol w:w="4111"/>
      </w:tblGrid>
      <w:tr w:rsidR="00C71180">
        <w:trPr>
          <w:trHeight w:val="2087"/>
        </w:trPr>
        <w:tc>
          <w:tcPr>
            <w:tcW w:w="4112" w:type="dxa"/>
            <w:tcBorders>
              <w:top w:val="nil"/>
              <w:left w:val="nil"/>
              <w:bottom w:val="nil"/>
              <w:right w:val="nil"/>
            </w:tcBorders>
          </w:tcPr>
          <w:p w:rsidR="00C71180" w:rsidRDefault="00C71180" w:rsidP="005B3874">
            <w:pPr>
              <w:ind w:left="-108"/>
              <w:jc w:val="center"/>
              <w:rPr>
                <w:b/>
                <w:bCs/>
                <w:sz w:val="24"/>
                <w:szCs w:val="24"/>
              </w:rPr>
            </w:pPr>
          </w:p>
          <w:p w:rsidR="00C71180" w:rsidRDefault="00C71180" w:rsidP="005B3874">
            <w:pPr>
              <w:pStyle w:val="Heading1"/>
              <w:ind w:firstLine="34"/>
              <w:rPr>
                <w:sz w:val="24"/>
                <w:szCs w:val="24"/>
              </w:rPr>
            </w:pPr>
            <w:r>
              <w:rPr>
                <w:sz w:val="24"/>
                <w:szCs w:val="24"/>
              </w:rPr>
              <w:t xml:space="preserve"> АДМИНИСТРАЦИЯ </w:t>
            </w:r>
          </w:p>
          <w:p w:rsidR="00C71180" w:rsidRDefault="00C71180" w:rsidP="005B3874">
            <w:pPr>
              <w:pStyle w:val="Heading1"/>
              <w:ind w:left="-108"/>
              <w:rPr>
                <w:sz w:val="24"/>
                <w:szCs w:val="24"/>
              </w:rPr>
            </w:pPr>
            <w:r>
              <w:rPr>
                <w:sz w:val="24"/>
                <w:szCs w:val="24"/>
              </w:rPr>
              <w:t>СЕЛЬСКОГО ПОСЕЛЕНИЯ</w:t>
            </w:r>
          </w:p>
          <w:p w:rsidR="00C71180" w:rsidRPr="006A3BB0" w:rsidRDefault="00C71180" w:rsidP="005B3874">
            <w:pPr>
              <w:pStyle w:val="Heading1"/>
              <w:ind w:left="-108"/>
              <w:rPr>
                <w:sz w:val="24"/>
                <w:szCs w:val="24"/>
              </w:rPr>
            </w:pPr>
            <w:r>
              <w:rPr>
                <w:sz w:val="24"/>
                <w:szCs w:val="24"/>
              </w:rPr>
              <w:t xml:space="preserve">«КУРЪЯ» </w:t>
            </w:r>
          </w:p>
        </w:tc>
        <w:tc>
          <w:tcPr>
            <w:tcW w:w="1417" w:type="dxa"/>
            <w:tcBorders>
              <w:top w:val="nil"/>
              <w:left w:val="nil"/>
              <w:bottom w:val="nil"/>
              <w:right w:val="nil"/>
            </w:tcBorders>
          </w:tcPr>
          <w:p w:rsidR="00C71180" w:rsidRDefault="00C71180" w:rsidP="005B3874">
            <w:pPr>
              <w:jc w:val="center"/>
              <w:rPr>
                <w:b/>
                <w:bCs/>
                <w:sz w:val="24"/>
                <w:szCs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7" o:title=""/>
                </v:shape>
                <o:OLEObject Type="Embed" ProgID="Word.Picture.8" ShapeID="_x0000_i1025" DrawAspect="Content" ObjectID="_1597655557" r:id="rId8"/>
              </w:object>
            </w:r>
          </w:p>
        </w:tc>
        <w:tc>
          <w:tcPr>
            <w:tcW w:w="4111" w:type="dxa"/>
            <w:tcBorders>
              <w:top w:val="nil"/>
              <w:left w:val="nil"/>
              <w:bottom w:val="nil"/>
              <w:right w:val="nil"/>
            </w:tcBorders>
          </w:tcPr>
          <w:p w:rsidR="00C71180" w:rsidRDefault="00C71180" w:rsidP="005B3874">
            <w:pPr>
              <w:pStyle w:val="Heading1"/>
              <w:rPr>
                <w:sz w:val="24"/>
                <w:szCs w:val="24"/>
              </w:rPr>
            </w:pPr>
          </w:p>
          <w:p w:rsidR="00C71180" w:rsidRDefault="00C71180" w:rsidP="005B3874">
            <w:pPr>
              <w:pStyle w:val="Heading2"/>
            </w:pPr>
            <w:r>
              <w:t>СИКТ ОВМОДЧОМИНСА</w:t>
            </w:r>
          </w:p>
          <w:p w:rsidR="00C71180" w:rsidRDefault="00C71180" w:rsidP="005B3874">
            <w:pPr>
              <w:pStyle w:val="Heading2"/>
            </w:pPr>
            <w:r>
              <w:t xml:space="preserve"> АДМИНИСТРАЦИЯ</w:t>
            </w:r>
          </w:p>
          <w:p w:rsidR="00C71180" w:rsidRDefault="00C71180" w:rsidP="00347816">
            <w:pPr>
              <w:pStyle w:val="Heading2"/>
              <w:ind w:left="-108"/>
            </w:pPr>
            <w:r>
              <w:t>«КУРЪЯ»</w:t>
            </w:r>
          </w:p>
        </w:tc>
      </w:tr>
    </w:tbl>
    <w:p w:rsidR="00C71180" w:rsidRDefault="00C71180" w:rsidP="001A3261">
      <w:pPr>
        <w:ind w:firstLine="567"/>
        <w:jc w:val="center"/>
        <w:rPr>
          <w:b/>
          <w:bCs/>
          <w:sz w:val="28"/>
          <w:szCs w:val="28"/>
        </w:rPr>
      </w:pPr>
    </w:p>
    <w:p w:rsidR="00C71180" w:rsidRDefault="00C71180" w:rsidP="00DE68A2">
      <w:pPr>
        <w:pStyle w:val="Heading3"/>
      </w:pPr>
      <w:r>
        <w:t>Ш У Ö М</w:t>
      </w:r>
    </w:p>
    <w:p w:rsidR="00C71180" w:rsidRDefault="00C71180" w:rsidP="00DE68A2">
      <w:pPr>
        <w:tabs>
          <w:tab w:val="left" w:pos="3828"/>
        </w:tabs>
        <w:rPr>
          <w:b/>
          <w:bCs/>
          <w:sz w:val="16"/>
          <w:szCs w:val="16"/>
        </w:rPr>
      </w:pPr>
    </w:p>
    <w:p w:rsidR="00C71180" w:rsidRDefault="00C71180" w:rsidP="00DE68A2">
      <w:pPr>
        <w:pStyle w:val="Heading3"/>
      </w:pPr>
      <w:r>
        <w:t xml:space="preserve">П О С Т А Н О В Л Е Н И Е  </w:t>
      </w:r>
    </w:p>
    <w:p w:rsidR="00C71180" w:rsidRDefault="00C71180" w:rsidP="00DE68A2">
      <w:pPr>
        <w:rPr>
          <w:sz w:val="16"/>
          <w:szCs w:val="16"/>
        </w:rPr>
      </w:pPr>
    </w:p>
    <w:p w:rsidR="00C71180" w:rsidRDefault="00C71180" w:rsidP="00DE68A2">
      <w:pPr>
        <w:rPr>
          <w:sz w:val="16"/>
          <w:szCs w:val="16"/>
        </w:rPr>
      </w:pPr>
    </w:p>
    <w:p w:rsidR="00C71180" w:rsidRDefault="00C71180" w:rsidP="00DE68A2">
      <w:pPr>
        <w:rPr>
          <w:sz w:val="16"/>
          <w:szCs w:val="16"/>
        </w:rPr>
      </w:pPr>
    </w:p>
    <w:p w:rsidR="00C71180" w:rsidRDefault="00C71180" w:rsidP="00DE68A2">
      <w:pPr>
        <w:rPr>
          <w:sz w:val="16"/>
          <w:szCs w:val="16"/>
        </w:rPr>
      </w:pPr>
    </w:p>
    <w:p w:rsidR="00C71180" w:rsidRPr="005F7DF7" w:rsidRDefault="00C71180" w:rsidP="005F7DF7">
      <w:pPr>
        <w:tabs>
          <w:tab w:val="left" w:pos="2580"/>
        </w:tabs>
        <w:jc w:val="both"/>
        <w:rPr>
          <w:sz w:val="24"/>
          <w:szCs w:val="24"/>
        </w:rPr>
      </w:pPr>
      <w:r>
        <w:rPr>
          <w:sz w:val="24"/>
          <w:szCs w:val="24"/>
        </w:rPr>
        <w:t>от 27</w:t>
      </w:r>
      <w:r w:rsidRPr="005F7DF7">
        <w:rPr>
          <w:sz w:val="24"/>
          <w:szCs w:val="24"/>
        </w:rPr>
        <w:t xml:space="preserve"> </w:t>
      </w:r>
      <w:r>
        <w:rPr>
          <w:sz w:val="24"/>
          <w:szCs w:val="24"/>
        </w:rPr>
        <w:t>августа</w:t>
      </w:r>
      <w:r w:rsidRPr="005F7DF7">
        <w:rPr>
          <w:sz w:val="24"/>
          <w:szCs w:val="24"/>
        </w:rPr>
        <w:t xml:space="preserve">  201</w:t>
      </w:r>
      <w:r>
        <w:rPr>
          <w:sz w:val="24"/>
          <w:szCs w:val="24"/>
        </w:rPr>
        <w:t>8</w:t>
      </w:r>
      <w:r w:rsidRPr="005F7DF7">
        <w:rPr>
          <w:sz w:val="24"/>
          <w:szCs w:val="24"/>
        </w:rPr>
        <w:t xml:space="preserve"> года.                                                                                             № </w:t>
      </w:r>
      <w:r>
        <w:rPr>
          <w:sz w:val="24"/>
          <w:szCs w:val="24"/>
        </w:rPr>
        <w:t>8/09</w:t>
      </w:r>
    </w:p>
    <w:p w:rsidR="00C71180" w:rsidRDefault="00C71180" w:rsidP="001600CE">
      <w:pPr>
        <w:tabs>
          <w:tab w:val="left" w:pos="2580"/>
        </w:tabs>
        <w:jc w:val="both"/>
      </w:pPr>
    </w:p>
    <w:p w:rsidR="00C71180" w:rsidRDefault="00C71180" w:rsidP="001600CE">
      <w:pPr>
        <w:tabs>
          <w:tab w:val="left" w:pos="2580"/>
        </w:tabs>
        <w:jc w:val="both"/>
      </w:pPr>
    </w:p>
    <w:p w:rsidR="00C71180" w:rsidRDefault="00C71180" w:rsidP="001600CE">
      <w:pPr>
        <w:tabs>
          <w:tab w:val="left" w:pos="2580"/>
        </w:tabs>
        <w:jc w:val="both"/>
      </w:pPr>
    </w:p>
    <w:tbl>
      <w:tblPr>
        <w:tblW w:w="10261" w:type="dxa"/>
        <w:jc w:val="center"/>
        <w:tblLayout w:type="fixed"/>
        <w:tblLook w:val="0000"/>
      </w:tblPr>
      <w:tblGrid>
        <w:gridCol w:w="10003"/>
        <w:gridCol w:w="258"/>
      </w:tblGrid>
      <w:tr w:rsidR="00C71180" w:rsidRPr="001A2FA7">
        <w:trPr>
          <w:trHeight w:val="947"/>
          <w:jc w:val="center"/>
        </w:trPr>
        <w:tc>
          <w:tcPr>
            <w:tcW w:w="10003" w:type="dxa"/>
            <w:tcBorders>
              <w:top w:val="nil"/>
              <w:left w:val="nil"/>
              <w:bottom w:val="nil"/>
              <w:right w:val="nil"/>
            </w:tcBorders>
          </w:tcPr>
          <w:p w:rsidR="00C71180" w:rsidRDefault="00C71180" w:rsidP="00DF10CC">
            <w:pPr>
              <w:shd w:val="clear" w:color="auto" w:fill="FFFFFF"/>
              <w:spacing w:line="276" w:lineRule="auto"/>
              <w:jc w:val="center"/>
              <w:rPr>
                <w:b/>
                <w:bCs/>
                <w:color w:val="0D0D0D"/>
                <w:sz w:val="28"/>
                <w:szCs w:val="28"/>
              </w:rPr>
            </w:pPr>
            <w:r w:rsidRPr="00047476">
              <w:rPr>
                <w:b/>
                <w:bCs/>
                <w:color w:val="0D0D0D"/>
                <w:sz w:val="28"/>
                <w:szCs w:val="28"/>
              </w:rPr>
              <w:t>Об утверждении Положения о внутреннем финансовом контроле</w:t>
            </w:r>
            <w:r>
              <w:rPr>
                <w:b/>
                <w:bCs/>
                <w:color w:val="0D0D0D"/>
                <w:sz w:val="28"/>
                <w:szCs w:val="28"/>
              </w:rPr>
              <w:t xml:space="preserve"> </w:t>
            </w:r>
          </w:p>
          <w:p w:rsidR="00C71180" w:rsidRPr="00047476" w:rsidRDefault="00C71180" w:rsidP="00DF10CC">
            <w:pPr>
              <w:shd w:val="clear" w:color="auto" w:fill="FFFFFF"/>
              <w:spacing w:line="276" w:lineRule="auto"/>
              <w:jc w:val="center"/>
              <w:rPr>
                <w:b/>
                <w:bCs/>
                <w:color w:val="0D0D0D"/>
                <w:sz w:val="28"/>
                <w:szCs w:val="28"/>
              </w:rPr>
            </w:pPr>
            <w:r w:rsidRPr="00047476">
              <w:rPr>
                <w:b/>
                <w:bCs/>
                <w:color w:val="0D0D0D"/>
                <w:sz w:val="28"/>
                <w:szCs w:val="28"/>
              </w:rPr>
              <w:t xml:space="preserve"> </w:t>
            </w:r>
            <w:r>
              <w:rPr>
                <w:b/>
                <w:bCs/>
                <w:color w:val="0D0D0D"/>
                <w:sz w:val="28"/>
                <w:szCs w:val="28"/>
              </w:rPr>
              <w:t>а</w:t>
            </w:r>
            <w:r w:rsidRPr="00047476">
              <w:rPr>
                <w:b/>
                <w:bCs/>
                <w:color w:val="0D0D0D"/>
                <w:sz w:val="28"/>
                <w:szCs w:val="28"/>
              </w:rPr>
              <w:t>дминистрации сельского поселения</w:t>
            </w:r>
            <w:r>
              <w:rPr>
                <w:b/>
                <w:bCs/>
                <w:color w:val="0D0D0D"/>
                <w:sz w:val="28"/>
                <w:szCs w:val="28"/>
              </w:rPr>
              <w:t xml:space="preserve"> «Куръя»</w:t>
            </w:r>
          </w:p>
          <w:p w:rsidR="00C71180" w:rsidRPr="001A2FA7" w:rsidRDefault="00C71180" w:rsidP="00EE4E03">
            <w:pPr>
              <w:widowControl w:val="0"/>
              <w:jc w:val="both"/>
              <w:rPr>
                <w:b/>
                <w:bCs/>
                <w:sz w:val="28"/>
                <w:szCs w:val="28"/>
              </w:rPr>
            </w:pPr>
          </w:p>
        </w:tc>
        <w:tc>
          <w:tcPr>
            <w:tcW w:w="258" w:type="dxa"/>
            <w:tcBorders>
              <w:top w:val="nil"/>
              <w:left w:val="nil"/>
              <w:bottom w:val="nil"/>
              <w:right w:val="nil"/>
            </w:tcBorders>
          </w:tcPr>
          <w:p w:rsidR="00C71180" w:rsidRPr="001A2FA7" w:rsidRDefault="00C71180" w:rsidP="00EE4E03">
            <w:pPr>
              <w:jc w:val="both"/>
              <w:rPr>
                <w:sz w:val="28"/>
                <w:szCs w:val="28"/>
              </w:rPr>
            </w:pPr>
          </w:p>
        </w:tc>
      </w:tr>
    </w:tbl>
    <w:p w:rsidR="00C71180" w:rsidRDefault="00C71180" w:rsidP="00DF10CC">
      <w:pPr>
        <w:shd w:val="clear" w:color="auto" w:fill="FFFFFF"/>
        <w:spacing w:line="276" w:lineRule="auto"/>
        <w:ind w:firstLine="720"/>
        <w:jc w:val="both"/>
        <w:rPr>
          <w:color w:val="0D0D0D"/>
          <w:sz w:val="24"/>
          <w:szCs w:val="24"/>
        </w:rPr>
      </w:pPr>
      <w:r w:rsidRPr="00DF10CC">
        <w:rPr>
          <w:color w:val="0D0D0D"/>
          <w:sz w:val="24"/>
          <w:szCs w:val="24"/>
        </w:rPr>
        <w:t>В соответствии с Бюджетным кодексом Российской Федерации и Федеральным законом от 06.12.2011г № 402-ФЗ «О бухгалтерском учете», в целях организации внутреннего контроля  соблюдения деятельности в  финансово- бюджетной сфере, осуществляемой администрацией сельского поселения</w:t>
      </w:r>
      <w:r>
        <w:rPr>
          <w:color w:val="0D0D0D"/>
          <w:sz w:val="24"/>
          <w:szCs w:val="24"/>
        </w:rPr>
        <w:t xml:space="preserve"> «Куръя»</w:t>
      </w:r>
      <w:r w:rsidRPr="00DF10CC">
        <w:rPr>
          <w:color w:val="0D0D0D"/>
          <w:sz w:val="24"/>
          <w:szCs w:val="24"/>
        </w:rPr>
        <w:t>, руководствуясь Уста</w:t>
      </w:r>
      <w:r>
        <w:rPr>
          <w:color w:val="0D0D0D"/>
          <w:sz w:val="24"/>
          <w:szCs w:val="24"/>
        </w:rPr>
        <w:t>вом</w:t>
      </w:r>
      <w:r w:rsidRPr="00DF10CC">
        <w:rPr>
          <w:color w:val="0D0D0D"/>
          <w:sz w:val="24"/>
          <w:szCs w:val="24"/>
        </w:rPr>
        <w:t xml:space="preserve">  сельского поселения</w:t>
      </w:r>
      <w:r>
        <w:rPr>
          <w:color w:val="0D0D0D"/>
          <w:sz w:val="24"/>
          <w:szCs w:val="24"/>
        </w:rPr>
        <w:t xml:space="preserve"> «Куръя»</w:t>
      </w:r>
    </w:p>
    <w:p w:rsidR="00C71180" w:rsidRPr="00DF10CC" w:rsidRDefault="00C71180" w:rsidP="00DF10CC">
      <w:pPr>
        <w:shd w:val="clear" w:color="auto" w:fill="FFFFFF"/>
        <w:spacing w:line="276" w:lineRule="auto"/>
        <w:ind w:firstLine="720"/>
        <w:jc w:val="both"/>
        <w:rPr>
          <w:color w:val="0D0D0D"/>
          <w:sz w:val="24"/>
          <w:szCs w:val="24"/>
        </w:rPr>
      </w:pPr>
    </w:p>
    <w:p w:rsidR="00C71180" w:rsidRPr="00673C0A" w:rsidRDefault="00C71180" w:rsidP="00DF10CC">
      <w:pPr>
        <w:shd w:val="clear" w:color="auto" w:fill="FFFFFF"/>
        <w:spacing w:line="276" w:lineRule="auto"/>
        <w:jc w:val="center"/>
        <w:rPr>
          <w:b/>
          <w:bCs/>
          <w:color w:val="0D0D0D"/>
          <w:sz w:val="28"/>
          <w:szCs w:val="28"/>
        </w:rPr>
      </w:pPr>
      <w:r>
        <w:rPr>
          <w:b/>
          <w:bCs/>
          <w:color w:val="0D0D0D"/>
          <w:sz w:val="28"/>
          <w:szCs w:val="28"/>
        </w:rPr>
        <w:t>ПОСТАНОВЛЯЮ</w:t>
      </w:r>
      <w:r w:rsidRPr="00673C0A">
        <w:rPr>
          <w:b/>
          <w:bCs/>
          <w:color w:val="0D0D0D"/>
          <w:sz w:val="28"/>
          <w:szCs w:val="28"/>
        </w:rPr>
        <w:t>:</w:t>
      </w:r>
    </w:p>
    <w:p w:rsidR="00C71180" w:rsidRPr="00DF10CC" w:rsidRDefault="00C71180" w:rsidP="00DF10CC">
      <w:pPr>
        <w:shd w:val="clear" w:color="auto" w:fill="FFFFFF"/>
        <w:spacing w:line="276" w:lineRule="auto"/>
        <w:jc w:val="both"/>
        <w:rPr>
          <w:color w:val="0D0D0D"/>
          <w:sz w:val="24"/>
          <w:szCs w:val="24"/>
        </w:rPr>
      </w:pPr>
    </w:p>
    <w:p w:rsidR="00C71180" w:rsidRPr="00DF10CC" w:rsidRDefault="00C71180" w:rsidP="00DF10CC">
      <w:pPr>
        <w:shd w:val="clear" w:color="auto" w:fill="FFFFFF"/>
        <w:spacing w:line="276" w:lineRule="auto"/>
        <w:jc w:val="both"/>
        <w:rPr>
          <w:color w:val="0D0D0D"/>
          <w:sz w:val="24"/>
          <w:szCs w:val="24"/>
        </w:rPr>
      </w:pPr>
      <w:r w:rsidRPr="00DF10CC">
        <w:rPr>
          <w:color w:val="0D0D0D"/>
          <w:sz w:val="24"/>
          <w:szCs w:val="24"/>
        </w:rPr>
        <w:t xml:space="preserve"> 1. Утвердить Положение о внутренн</w:t>
      </w:r>
      <w:r>
        <w:rPr>
          <w:color w:val="0D0D0D"/>
          <w:sz w:val="24"/>
          <w:szCs w:val="24"/>
        </w:rPr>
        <w:t>ем финансовом контроле согласно</w:t>
      </w:r>
      <w:r w:rsidRPr="00DF10CC">
        <w:rPr>
          <w:color w:val="0D0D0D"/>
          <w:sz w:val="24"/>
          <w:szCs w:val="24"/>
        </w:rPr>
        <w:t xml:space="preserve"> приложению.</w:t>
      </w:r>
    </w:p>
    <w:p w:rsidR="00C71180" w:rsidRPr="00DF10CC" w:rsidRDefault="00C71180" w:rsidP="00DF10CC">
      <w:pPr>
        <w:shd w:val="clear" w:color="auto" w:fill="FFFFFF"/>
        <w:spacing w:line="276" w:lineRule="auto"/>
        <w:jc w:val="both"/>
        <w:rPr>
          <w:color w:val="0D0D0D"/>
          <w:sz w:val="24"/>
          <w:szCs w:val="24"/>
        </w:rPr>
      </w:pPr>
      <w:r w:rsidRPr="00DF10CC">
        <w:rPr>
          <w:color w:val="0D0D0D"/>
          <w:sz w:val="24"/>
          <w:szCs w:val="24"/>
        </w:rPr>
        <w:t xml:space="preserve"> 2. Ответственность за организацию и функционирование системы внутреннего финансового контроля оставляю за собой.</w:t>
      </w:r>
    </w:p>
    <w:p w:rsidR="00C71180" w:rsidRPr="00DF10CC" w:rsidRDefault="00C71180" w:rsidP="00DF10CC">
      <w:pPr>
        <w:shd w:val="clear" w:color="auto" w:fill="FFFFFF"/>
        <w:spacing w:line="276" w:lineRule="auto"/>
        <w:rPr>
          <w:color w:val="0D0D0D"/>
          <w:sz w:val="24"/>
          <w:szCs w:val="24"/>
        </w:rPr>
      </w:pPr>
      <w:r w:rsidRPr="00DF10CC">
        <w:rPr>
          <w:color w:val="0D0D0D"/>
          <w:sz w:val="24"/>
          <w:szCs w:val="24"/>
        </w:rPr>
        <w:t>3. Настоящее постановление распространяется на правоотношения, возник</w:t>
      </w:r>
      <w:r>
        <w:rPr>
          <w:color w:val="0D0D0D"/>
          <w:sz w:val="24"/>
          <w:szCs w:val="24"/>
        </w:rPr>
        <w:t xml:space="preserve">шие с  01.01.2018 </w:t>
      </w:r>
      <w:r w:rsidRPr="00DF10CC">
        <w:rPr>
          <w:color w:val="0D0D0D"/>
          <w:sz w:val="24"/>
          <w:szCs w:val="24"/>
        </w:rPr>
        <w:t xml:space="preserve">года .                      </w:t>
      </w:r>
    </w:p>
    <w:p w:rsidR="00C71180" w:rsidRPr="00DF10CC" w:rsidRDefault="00C71180" w:rsidP="00DF10CC">
      <w:pPr>
        <w:shd w:val="clear" w:color="auto" w:fill="FFFFFF"/>
        <w:spacing w:line="276" w:lineRule="auto"/>
        <w:rPr>
          <w:color w:val="0D0D0D"/>
          <w:sz w:val="24"/>
          <w:szCs w:val="24"/>
        </w:rPr>
      </w:pPr>
      <w:r w:rsidRPr="00DF10CC">
        <w:rPr>
          <w:color w:val="0D0D0D"/>
          <w:sz w:val="24"/>
          <w:szCs w:val="24"/>
        </w:rPr>
        <w:t xml:space="preserve"> </w:t>
      </w:r>
      <w:r w:rsidRPr="00DF10CC">
        <w:rPr>
          <w:sz w:val="24"/>
          <w:szCs w:val="24"/>
        </w:rPr>
        <w:t>4. Опубликовать настоящее постановление на официальном сайте Администрации поселения</w:t>
      </w:r>
      <w:r>
        <w:rPr>
          <w:sz w:val="24"/>
          <w:szCs w:val="24"/>
        </w:rPr>
        <w:t xml:space="preserve"> </w:t>
      </w:r>
      <w:r>
        <w:rPr>
          <w:color w:val="0D0D0D"/>
          <w:sz w:val="24"/>
          <w:szCs w:val="24"/>
        </w:rPr>
        <w:t>«Куръя»</w:t>
      </w:r>
      <w:r w:rsidRPr="00DF10CC">
        <w:rPr>
          <w:sz w:val="24"/>
          <w:szCs w:val="24"/>
        </w:rPr>
        <w:t xml:space="preserve"> в информационно-телекоммуникационной сети «Интернет».  </w:t>
      </w:r>
    </w:p>
    <w:p w:rsidR="00C71180" w:rsidRDefault="00C71180" w:rsidP="00DF10CC">
      <w:pPr>
        <w:spacing w:line="360" w:lineRule="auto"/>
        <w:jc w:val="both"/>
        <w:rPr>
          <w:sz w:val="28"/>
          <w:szCs w:val="28"/>
        </w:rPr>
      </w:pPr>
      <w:r>
        <w:rPr>
          <w:sz w:val="28"/>
          <w:szCs w:val="28"/>
        </w:rPr>
        <w:tab/>
      </w:r>
    </w:p>
    <w:p w:rsidR="00C71180" w:rsidRDefault="00C71180" w:rsidP="00DF10CC">
      <w:pPr>
        <w:spacing w:line="360" w:lineRule="auto"/>
        <w:jc w:val="both"/>
        <w:rPr>
          <w:sz w:val="28"/>
          <w:szCs w:val="28"/>
        </w:rPr>
      </w:pPr>
    </w:p>
    <w:p w:rsidR="00C71180" w:rsidRPr="005B3874" w:rsidRDefault="00C71180" w:rsidP="00DF10CC">
      <w:pPr>
        <w:autoSpaceDE w:val="0"/>
        <w:autoSpaceDN w:val="0"/>
        <w:adjustRightInd w:val="0"/>
        <w:jc w:val="both"/>
        <w:rPr>
          <w:sz w:val="24"/>
          <w:szCs w:val="24"/>
        </w:rPr>
      </w:pPr>
      <w:r>
        <w:rPr>
          <w:sz w:val="24"/>
          <w:szCs w:val="24"/>
        </w:rPr>
        <w:t xml:space="preserve">                                     </w:t>
      </w:r>
      <w:r w:rsidRPr="005B3874">
        <w:rPr>
          <w:sz w:val="24"/>
          <w:szCs w:val="24"/>
        </w:rPr>
        <w:t>Глава сельского поселения</w:t>
      </w:r>
    </w:p>
    <w:p w:rsidR="00C71180" w:rsidRPr="005B3874" w:rsidRDefault="00C71180" w:rsidP="00DF10CC">
      <w:pPr>
        <w:autoSpaceDE w:val="0"/>
        <w:autoSpaceDN w:val="0"/>
        <w:adjustRightInd w:val="0"/>
        <w:jc w:val="both"/>
        <w:rPr>
          <w:sz w:val="24"/>
          <w:szCs w:val="24"/>
        </w:rPr>
      </w:pPr>
      <w:r w:rsidRPr="005B3874">
        <w:rPr>
          <w:sz w:val="24"/>
          <w:szCs w:val="24"/>
        </w:rPr>
        <w:t xml:space="preserve">               </w:t>
      </w:r>
      <w:r>
        <w:rPr>
          <w:sz w:val="24"/>
          <w:szCs w:val="24"/>
        </w:rPr>
        <w:t xml:space="preserve"> </w:t>
      </w:r>
      <w:r w:rsidRPr="005B3874">
        <w:rPr>
          <w:sz w:val="24"/>
          <w:szCs w:val="24"/>
        </w:rPr>
        <w:t xml:space="preserve"> </w:t>
      </w:r>
      <w:r>
        <w:rPr>
          <w:sz w:val="24"/>
          <w:szCs w:val="24"/>
        </w:rPr>
        <w:t xml:space="preserve">                  «Куръя</w:t>
      </w:r>
      <w:r w:rsidRPr="005B3874">
        <w:rPr>
          <w:sz w:val="24"/>
          <w:szCs w:val="24"/>
        </w:rPr>
        <w:t xml:space="preserve">»         </w:t>
      </w:r>
      <w:r>
        <w:rPr>
          <w:sz w:val="24"/>
          <w:szCs w:val="24"/>
        </w:rPr>
        <w:t xml:space="preserve">                             ________________ О.В.Собянин</w:t>
      </w:r>
    </w:p>
    <w:p w:rsidR="00C71180" w:rsidRPr="000300BF" w:rsidRDefault="00C71180" w:rsidP="00DF10CC">
      <w:pPr>
        <w:spacing w:line="360" w:lineRule="auto"/>
        <w:ind w:firstLine="708"/>
        <w:jc w:val="both"/>
        <w:rPr>
          <w:sz w:val="28"/>
          <w:szCs w:val="28"/>
        </w:rPr>
      </w:pPr>
    </w:p>
    <w:p w:rsidR="00C71180" w:rsidRPr="00C67663" w:rsidRDefault="00C71180" w:rsidP="00DF10CC">
      <w:pPr>
        <w:jc w:val="center"/>
        <w:rPr>
          <w:b/>
          <w:bCs/>
          <w:sz w:val="28"/>
          <w:szCs w:val="28"/>
        </w:rPr>
      </w:pPr>
    </w:p>
    <w:p w:rsidR="00C71180" w:rsidRPr="0029776D"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rPr>
      </w:pPr>
    </w:p>
    <w:p w:rsidR="00C71180" w:rsidRDefault="00C71180" w:rsidP="00DF10CC">
      <w:pPr>
        <w:shd w:val="clear" w:color="auto" w:fill="FFFFFF"/>
        <w:spacing w:line="289" w:lineRule="atLeast"/>
        <w:ind w:left="4956" w:firstLine="708"/>
        <w:jc w:val="right"/>
        <w:rPr>
          <w:color w:val="0D0D0D"/>
          <w:sz w:val="28"/>
          <w:szCs w:val="28"/>
        </w:rPr>
      </w:pPr>
    </w:p>
    <w:p w:rsidR="00C71180" w:rsidRPr="00347816" w:rsidRDefault="00C71180" w:rsidP="00DF10CC">
      <w:pPr>
        <w:shd w:val="clear" w:color="auto" w:fill="FFFFFF"/>
        <w:spacing w:line="289" w:lineRule="atLeast"/>
        <w:ind w:left="4956" w:firstLine="708"/>
        <w:jc w:val="right"/>
        <w:rPr>
          <w:color w:val="0D0D0D"/>
          <w:sz w:val="22"/>
          <w:szCs w:val="22"/>
        </w:rPr>
      </w:pPr>
      <w:r w:rsidRPr="00347816">
        <w:rPr>
          <w:color w:val="0D0D0D"/>
          <w:sz w:val="22"/>
          <w:szCs w:val="22"/>
        </w:rPr>
        <w:t>Приложение № 1 утверждён</w:t>
      </w:r>
    </w:p>
    <w:p w:rsidR="00C71180" w:rsidRPr="00347816" w:rsidRDefault="00C71180" w:rsidP="00DF10CC">
      <w:pPr>
        <w:shd w:val="clear" w:color="auto" w:fill="FFFFFF"/>
        <w:spacing w:line="289" w:lineRule="atLeast"/>
        <w:jc w:val="right"/>
        <w:rPr>
          <w:color w:val="0D0D0D"/>
          <w:sz w:val="22"/>
          <w:szCs w:val="22"/>
        </w:rPr>
      </w:pPr>
      <w:r w:rsidRPr="00347816">
        <w:rPr>
          <w:color w:val="0D0D0D"/>
          <w:sz w:val="22"/>
          <w:szCs w:val="22"/>
        </w:rPr>
        <w:t xml:space="preserve"> постановлением администрации</w:t>
      </w:r>
    </w:p>
    <w:p w:rsidR="00C71180" w:rsidRPr="00347816" w:rsidRDefault="00C71180" w:rsidP="00DF10CC">
      <w:pPr>
        <w:shd w:val="clear" w:color="auto" w:fill="FFFFFF"/>
        <w:spacing w:line="289" w:lineRule="atLeast"/>
        <w:jc w:val="right"/>
        <w:rPr>
          <w:color w:val="0D0D0D"/>
          <w:sz w:val="22"/>
          <w:szCs w:val="22"/>
        </w:rPr>
      </w:pPr>
      <w:r w:rsidRPr="00347816">
        <w:rPr>
          <w:color w:val="0D0D0D"/>
          <w:sz w:val="22"/>
          <w:szCs w:val="22"/>
        </w:rPr>
        <w:t xml:space="preserve">сельского поселения «Куръя» </w:t>
      </w:r>
    </w:p>
    <w:p w:rsidR="00C71180" w:rsidRPr="00347816" w:rsidRDefault="00C71180" w:rsidP="00347816">
      <w:pPr>
        <w:shd w:val="clear" w:color="auto" w:fill="FFFFFF"/>
        <w:spacing w:line="289" w:lineRule="atLeast"/>
        <w:jc w:val="right"/>
        <w:rPr>
          <w:color w:val="0D0D0D"/>
          <w:sz w:val="22"/>
          <w:szCs w:val="22"/>
        </w:rPr>
      </w:pPr>
      <w:r w:rsidRPr="00347816">
        <w:rPr>
          <w:color w:val="0D0D0D"/>
          <w:sz w:val="22"/>
          <w:szCs w:val="22"/>
        </w:rPr>
        <w:t xml:space="preserve">от 27.08.2018г № 8/09 </w:t>
      </w:r>
    </w:p>
    <w:p w:rsidR="00C71180" w:rsidRPr="00D767C2" w:rsidRDefault="00C71180" w:rsidP="00DF10CC">
      <w:pPr>
        <w:shd w:val="clear" w:color="auto" w:fill="FFFFFF"/>
        <w:spacing w:line="289" w:lineRule="atLeast"/>
        <w:jc w:val="center"/>
        <w:rPr>
          <w:b/>
          <w:bCs/>
          <w:color w:val="0D0D0D"/>
          <w:sz w:val="28"/>
          <w:szCs w:val="28"/>
        </w:rPr>
      </w:pPr>
    </w:p>
    <w:p w:rsidR="00C71180" w:rsidRPr="00AA1FD8" w:rsidRDefault="00C71180" w:rsidP="00DF10CC">
      <w:pPr>
        <w:shd w:val="clear" w:color="auto" w:fill="FFFFFF"/>
        <w:spacing w:line="289" w:lineRule="atLeast"/>
        <w:jc w:val="center"/>
        <w:rPr>
          <w:color w:val="0D0D0D"/>
          <w:sz w:val="22"/>
          <w:szCs w:val="22"/>
        </w:rPr>
      </w:pPr>
      <w:r w:rsidRPr="00AA1FD8">
        <w:rPr>
          <w:b/>
          <w:bCs/>
          <w:color w:val="0D0D0D"/>
          <w:sz w:val="22"/>
          <w:szCs w:val="22"/>
        </w:rPr>
        <w:t>Положение о внутреннем финансовом контроле</w:t>
      </w:r>
    </w:p>
    <w:p w:rsidR="00C71180" w:rsidRPr="00AA1FD8" w:rsidRDefault="00C71180" w:rsidP="00DF10CC">
      <w:pPr>
        <w:shd w:val="clear" w:color="auto" w:fill="FFFFFF"/>
        <w:spacing w:line="289" w:lineRule="atLeast"/>
        <w:jc w:val="center"/>
        <w:rPr>
          <w:b/>
          <w:bCs/>
          <w:color w:val="0D0D0D"/>
          <w:sz w:val="22"/>
          <w:szCs w:val="22"/>
        </w:rPr>
      </w:pPr>
      <w:r w:rsidRPr="00AA1FD8">
        <w:rPr>
          <w:b/>
          <w:bCs/>
          <w:color w:val="0D0D0D"/>
          <w:sz w:val="22"/>
          <w:szCs w:val="22"/>
        </w:rPr>
        <w:t>Администрации</w:t>
      </w:r>
      <w:r w:rsidRPr="00AA1FD8">
        <w:rPr>
          <w:color w:val="0D0D0D"/>
          <w:sz w:val="22"/>
          <w:szCs w:val="22"/>
        </w:rPr>
        <w:t xml:space="preserve"> </w:t>
      </w:r>
      <w:r w:rsidRPr="00AA1FD8">
        <w:rPr>
          <w:b/>
          <w:bCs/>
          <w:color w:val="0D0D0D"/>
          <w:sz w:val="22"/>
          <w:szCs w:val="22"/>
        </w:rPr>
        <w:t xml:space="preserve">сельского поселения  «Куръя»                                      </w:t>
      </w:r>
    </w:p>
    <w:p w:rsidR="00C71180" w:rsidRPr="00AA1FD8" w:rsidRDefault="00C71180" w:rsidP="00DF10CC">
      <w:pPr>
        <w:shd w:val="clear" w:color="auto" w:fill="FFFFFF"/>
        <w:spacing w:line="289" w:lineRule="atLeast"/>
        <w:jc w:val="center"/>
        <w:rPr>
          <w:b/>
          <w:bCs/>
          <w:color w:val="0D0D0D"/>
          <w:sz w:val="22"/>
          <w:szCs w:val="22"/>
        </w:rPr>
      </w:pPr>
    </w:p>
    <w:p w:rsidR="00C71180" w:rsidRPr="00AA1FD8" w:rsidRDefault="00C71180" w:rsidP="00DF10CC">
      <w:pPr>
        <w:shd w:val="clear" w:color="auto" w:fill="FFFFFF"/>
        <w:spacing w:line="289" w:lineRule="atLeast"/>
        <w:jc w:val="center"/>
        <w:rPr>
          <w:b/>
          <w:bCs/>
          <w:color w:val="0D0D0D"/>
          <w:sz w:val="22"/>
          <w:szCs w:val="22"/>
        </w:rPr>
      </w:pPr>
      <w:r w:rsidRPr="00AA1FD8">
        <w:rPr>
          <w:b/>
          <w:bCs/>
          <w:color w:val="0D0D0D"/>
          <w:sz w:val="22"/>
          <w:szCs w:val="22"/>
        </w:rPr>
        <w:t>1. Общие положения</w:t>
      </w:r>
    </w:p>
    <w:p w:rsidR="00C71180" w:rsidRPr="00AA1FD8" w:rsidRDefault="00C71180" w:rsidP="00DF10CC">
      <w:pPr>
        <w:shd w:val="clear" w:color="auto" w:fill="FFFFFF"/>
        <w:spacing w:line="289" w:lineRule="atLeast"/>
        <w:jc w:val="both"/>
        <w:rPr>
          <w:color w:val="0D0D0D"/>
          <w:sz w:val="22"/>
          <w:szCs w:val="22"/>
        </w:rPr>
      </w:pP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xml:space="preserve">1.1. Настоящее Положение о внутреннем финансовом контроле (далее – Положение) разработано в соответствии с требованиями Федерального закона от 06.11.2011 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28.12.2010 г. 157н,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иных законодательных и нормативно – правовых актов. </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1.2. Настоящее Положение устанавливает единые цели, задачи, принципы и методы осуществления внутреннего финансового контроля в финансово – бюджетной сфере администрации сельского поселения «Куръя».</w:t>
      </w:r>
    </w:p>
    <w:p w:rsidR="00C71180" w:rsidRPr="00AA1FD8" w:rsidRDefault="00C71180" w:rsidP="00DF10CC">
      <w:pPr>
        <w:shd w:val="clear" w:color="auto" w:fill="FFFFFF"/>
        <w:spacing w:line="289" w:lineRule="atLeast"/>
        <w:jc w:val="center"/>
        <w:rPr>
          <w:b/>
          <w:bCs/>
          <w:color w:val="0D0D0D"/>
          <w:sz w:val="22"/>
          <w:szCs w:val="22"/>
        </w:rPr>
      </w:pPr>
      <w:r w:rsidRPr="00AA1FD8">
        <w:rPr>
          <w:b/>
          <w:bCs/>
          <w:color w:val="0D0D0D"/>
          <w:sz w:val="22"/>
          <w:szCs w:val="22"/>
        </w:rPr>
        <w:t>2. Понятие внутреннего финансового контроля</w:t>
      </w:r>
    </w:p>
    <w:p w:rsidR="00C71180" w:rsidRPr="00AA1FD8" w:rsidRDefault="00C71180" w:rsidP="00DF10CC">
      <w:pPr>
        <w:shd w:val="clear" w:color="auto" w:fill="FFFFFF"/>
        <w:spacing w:line="289" w:lineRule="atLeast"/>
        <w:jc w:val="center"/>
        <w:rPr>
          <w:color w:val="0D0D0D"/>
          <w:sz w:val="22"/>
          <w:szCs w:val="22"/>
        </w:rPr>
      </w:pP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2.1. Внутренний финансовый контроль – непрерывный процесс, состоящий из набора процедур и мероприятий, организованных в администрации сельского поселения и направленных на повышение результативности использования средств бюджета, повышение качества составления и достоверности бюджетной отчетности, исключение возможных нарушений действующего законодательства Российской Федерации.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2.2. Внутренний финансовый контроль обеспечивает:</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-исполнение распоряжений главы сельского поселения «Куръя» и постановлений администрации сельского поселения «Куръя»;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-точность и полноту документации бухгалтерского учета;</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-своевременность подготовки достоверной бюджетной отчетности;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-предотвращение ошибок и искажений;</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-соблюдение финансовой дисциплины;</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-эффективное использование материальных, трудовых и финансовых ресурсов в соответствии с утвержденными нормами (нормативами);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-целесообразность финансово – хозяйственных операций;</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-обеспечение сохранности имущества и наличие обязательств.</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2.3. Внутренний финансовый контроль способствует:</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-осуществлению деятельности финансового управления наиболее эффективным и результативным путем;</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обеспечению реализации стратегии и тактики главы сельского поселения«Куръя»;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-формированию своевременной и надежной финансовой и управленческой информации.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2.4. Основной целью внутреннего финансового контроля являются подтверждение достоверности бухгалтерского учета и отчетности администрации сельского поселения, соблюдение действующего законодательства Российской Федерации, регулирующего порядок осуществления деятельности в финансово-бюджетной сфере.</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2.5. Основными задачами внутреннего финансового контроля являются: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целевое использование полученных бюджетных средств,</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установление соответствия осуществляемых операций регламентам, полномочиям сотрудников;</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соблюдение установленных технологических процессов и операций при осуществлении функциональной деятельности;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анализ системы внутреннего финансового контроля, администрации сельского поселения позволяющий выявить существенные аспекты, влияющие на ее эффективность.</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2.6. Внутренний финансовый контроль основан на следующих принципах:</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принцип законности – неуклонное и точное соблюдение всеми субъектами внутреннего финансового контроля норм и правил, установленных законодательством Российской Федерации;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финансового контроля;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принцип объективности – внутренний финансовый контроль осуществляется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принцип ответственности –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принцип системности – проведение контрольных мероприятий всех сторон деятельности объекта внутреннего финансового контроля и его взаимосвязей в структуре администрации сельского поселения «Куръя»;</w:t>
      </w:r>
    </w:p>
    <w:p w:rsidR="00C71180" w:rsidRPr="00AA1FD8" w:rsidRDefault="00C71180" w:rsidP="00DF10CC">
      <w:pPr>
        <w:shd w:val="clear" w:color="auto" w:fill="FFFFFF"/>
        <w:spacing w:line="289" w:lineRule="atLeast"/>
        <w:jc w:val="both"/>
        <w:rPr>
          <w:b/>
          <w:bCs/>
          <w:color w:val="0D0D0D"/>
          <w:sz w:val="22"/>
          <w:szCs w:val="22"/>
        </w:rPr>
      </w:pPr>
      <w:r w:rsidRPr="00AA1FD8">
        <w:rPr>
          <w:color w:val="0D0D0D"/>
          <w:sz w:val="22"/>
          <w:szCs w:val="22"/>
        </w:rPr>
        <w:t>- принцип разграничения полномочий – функции внутреннего финансового контроля распределяются между главой сельского поселения «Куръя», главным бухгалтером.</w:t>
      </w:r>
      <w:r w:rsidRPr="00AA1FD8">
        <w:rPr>
          <w:b/>
          <w:bCs/>
          <w:color w:val="0D0D0D"/>
          <w:sz w:val="22"/>
          <w:szCs w:val="22"/>
        </w:rPr>
        <w:t xml:space="preserve">                                                  </w:t>
      </w:r>
    </w:p>
    <w:p w:rsidR="00C71180" w:rsidRPr="00AA1FD8" w:rsidRDefault="00C71180" w:rsidP="00DF10CC">
      <w:pPr>
        <w:shd w:val="clear" w:color="auto" w:fill="FFFFFF"/>
        <w:spacing w:line="289" w:lineRule="atLeast"/>
        <w:jc w:val="both"/>
        <w:rPr>
          <w:b/>
          <w:bCs/>
          <w:color w:val="0D0D0D"/>
          <w:sz w:val="22"/>
          <w:szCs w:val="22"/>
        </w:rPr>
      </w:pPr>
    </w:p>
    <w:p w:rsidR="00C71180" w:rsidRPr="00AA1FD8" w:rsidRDefault="00C71180" w:rsidP="00DF10CC">
      <w:pPr>
        <w:shd w:val="clear" w:color="auto" w:fill="FFFFFF"/>
        <w:spacing w:line="289" w:lineRule="atLeast"/>
        <w:jc w:val="both"/>
        <w:rPr>
          <w:b/>
          <w:bCs/>
          <w:color w:val="0D0D0D"/>
          <w:sz w:val="22"/>
          <w:szCs w:val="22"/>
        </w:rPr>
      </w:pPr>
    </w:p>
    <w:p w:rsidR="00C71180" w:rsidRPr="00AA1FD8" w:rsidRDefault="00C71180" w:rsidP="00DF10CC">
      <w:pPr>
        <w:shd w:val="clear" w:color="auto" w:fill="FFFFFF"/>
        <w:spacing w:line="289" w:lineRule="atLeast"/>
        <w:jc w:val="both"/>
        <w:rPr>
          <w:color w:val="0D0D0D"/>
          <w:sz w:val="22"/>
          <w:szCs w:val="22"/>
        </w:rPr>
      </w:pPr>
      <w:r w:rsidRPr="00AA1FD8">
        <w:rPr>
          <w:b/>
          <w:bCs/>
          <w:color w:val="0D0D0D"/>
          <w:sz w:val="22"/>
          <w:szCs w:val="22"/>
        </w:rPr>
        <w:t>3. Субъекты внутреннего финансового контроля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3.1.Субъектами внутреннего финансового контроля являются лица, осуществляющие процедуры и мероприятия внутреннего финансового контроля: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глава сельского поселения «Куръя»;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бухгалтер в соответствии с должностными обязанностям;</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комиссия по внутреннему финансовому контролю в соответствии со своими функциями и полномочиями. (Приложение №1) (Приложение 2)</w:t>
      </w:r>
    </w:p>
    <w:p w:rsidR="00C71180" w:rsidRPr="00AA1FD8" w:rsidRDefault="00C71180" w:rsidP="00DF10CC">
      <w:pPr>
        <w:shd w:val="clear" w:color="auto" w:fill="FFFFFF"/>
        <w:spacing w:line="289" w:lineRule="atLeast"/>
        <w:ind w:firstLine="708"/>
        <w:jc w:val="both"/>
        <w:rPr>
          <w:color w:val="0D0D0D"/>
          <w:sz w:val="22"/>
          <w:szCs w:val="22"/>
        </w:rPr>
      </w:pPr>
      <w:r w:rsidRPr="00AA1FD8">
        <w:rPr>
          <w:color w:val="0D0D0D"/>
          <w:sz w:val="22"/>
          <w:szCs w:val="22"/>
        </w:rPr>
        <w:t>Разграничение полномочий и ответственности субъектов, задействованных в функционировании системы внутреннего контроля, определяется внутренними документами администрации сельского поселения «Куръя», в том числе положениями, а также организационно – распорядительными документами администрации сельского поселения «Куръя» и должностными инструкциями работников.</w:t>
      </w:r>
    </w:p>
    <w:p w:rsidR="00C71180" w:rsidRPr="00AA1FD8" w:rsidRDefault="00C71180" w:rsidP="00DF10CC">
      <w:pPr>
        <w:shd w:val="clear" w:color="auto" w:fill="FFFFFF"/>
        <w:spacing w:line="289" w:lineRule="atLeast"/>
        <w:jc w:val="center"/>
        <w:rPr>
          <w:b/>
          <w:bCs/>
          <w:color w:val="0D0D0D"/>
          <w:sz w:val="22"/>
          <w:szCs w:val="22"/>
        </w:rPr>
      </w:pPr>
      <w:r w:rsidRPr="00AA1FD8">
        <w:rPr>
          <w:b/>
          <w:bCs/>
          <w:color w:val="0D0D0D"/>
          <w:sz w:val="22"/>
          <w:szCs w:val="22"/>
        </w:rPr>
        <w:t xml:space="preserve"> </w:t>
      </w:r>
    </w:p>
    <w:p w:rsidR="00C71180" w:rsidRPr="00AA1FD8" w:rsidRDefault="00C71180" w:rsidP="00DF10CC">
      <w:pPr>
        <w:shd w:val="clear" w:color="auto" w:fill="FFFFFF"/>
        <w:spacing w:line="289" w:lineRule="atLeast"/>
        <w:jc w:val="center"/>
        <w:rPr>
          <w:color w:val="0D0D0D"/>
          <w:sz w:val="22"/>
          <w:szCs w:val="22"/>
        </w:rPr>
      </w:pPr>
      <w:r w:rsidRPr="00AA1FD8">
        <w:rPr>
          <w:b/>
          <w:bCs/>
          <w:color w:val="0D0D0D"/>
          <w:sz w:val="22"/>
          <w:szCs w:val="22"/>
        </w:rPr>
        <w:t>4. Объекты внутреннего финансового контроля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xml:space="preserve"> </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4.1. Объектами внутреннего финансового контроля являются документы подлежащие проверке:</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бюджетные сметы, расчеты к сметам;</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договоры и муниципальные контракты;</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документы, определяющие организацию ведения учета, составления и представления отчетности;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регистры бюджетного учета и отчетности;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бюджетная, статистическая, налоговая и иная отчетность;</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имущество администрации сельского поселения «Куръя»;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обязательства администрации сельского поселения «Куръя»;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трудовые отношения с работниками (порядок оформления распоряжений, правила начисления заработной платы, назначения пенсий и пособий, порядок рассмотрения трудовых споров, соблюдение норм трудового законодательства);</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применяемые информационные технологии (возможности прикладного программного обеспечения, степень их использования, режим работы, эффективность использования, меры по ограничению несанкционированного доступа, автоматизированная проверка целостности и непротиворечивости данных и др.);</w:t>
      </w:r>
    </w:p>
    <w:p w:rsidR="00C71180" w:rsidRPr="00AA1FD8" w:rsidRDefault="00C71180" w:rsidP="00DF10CC">
      <w:pPr>
        <w:shd w:val="clear" w:color="auto" w:fill="FFFFFF"/>
        <w:spacing w:line="289" w:lineRule="atLeast"/>
        <w:jc w:val="both"/>
        <w:rPr>
          <w:color w:val="0D0D0D"/>
          <w:sz w:val="22"/>
          <w:szCs w:val="22"/>
        </w:rPr>
      </w:pPr>
    </w:p>
    <w:p w:rsidR="00C71180" w:rsidRPr="00AA1FD8" w:rsidRDefault="00C71180" w:rsidP="00DF10CC">
      <w:pPr>
        <w:shd w:val="clear" w:color="auto" w:fill="FFFFFF"/>
        <w:spacing w:line="289" w:lineRule="atLeast"/>
        <w:jc w:val="both"/>
        <w:rPr>
          <w:color w:val="0D0D0D"/>
          <w:sz w:val="22"/>
          <w:szCs w:val="22"/>
        </w:rPr>
      </w:pPr>
    </w:p>
    <w:p w:rsidR="00C71180" w:rsidRPr="00AA1FD8" w:rsidRDefault="00C71180" w:rsidP="00DF10CC">
      <w:pPr>
        <w:shd w:val="clear" w:color="auto" w:fill="FFFFFF"/>
        <w:spacing w:line="289" w:lineRule="atLeast"/>
        <w:jc w:val="center"/>
        <w:rPr>
          <w:color w:val="0D0D0D"/>
          <w:sz w:val="22"/>
          <w:szCs w:val="22"/>
        </w:rPr>
      </w:pPr>
      <w:r w:rsidRPr="00AA1FD8">
        <w:rPr>
          <w:color w:val="0D0D0D"/>
          <w:sz w:val="22"/>
          <w:szCs w:val="22"/>
        </w:rPr>
        <w:t xml:space="preserve"> </w:t>
      </w:r>
    </w:p>
    <w:p w:rsidR="00C71180" w:rsidRPr="00AA1FD8" w:rsidRDefault="00C71180" w:rsidP="00DF10CC">
      <w:pPr>
        <w:shd w:val="clear" w:color="auto" w:fill="FFFFFF"/>
        <w:spacing w:line="289" w:lineRule="atLeast"/>
        <w:jc w:val="center"/>
        <w:rPr>
          <w:color w:val="0D0D0D"/>
          <w:sz w:val="22"/>
          <w:szCs w:val="22"/>
        </w:rPr>
      </w:pPr>
      <w:r w:rsidRPr="00AA1FD8">
        <w:rPr>
          <w:color w:val="0D0D0D"/>
          <w:sz w:val="22"/>
          <w:szCs w:val="22"/>
        </w:rPr>
        <w:t>5</w:t>
      </w:r>
      <w:r w:rsidRPr="00AA1FD8">
        <w:rPr>
          <w:b/>
          <w:bCs/>
          <w:color w:val="0D0D0D"/>
          <w:sz w:val="22"/>
          <w:szCs w:val="22"/>
        </w:rPr>
        <w:t>. Организация внутреннего финансового контроля</w:t>
      </w:r>
    </w:p>
    <w:p w:rsidR="00C71180" w:rsidRPr="00AA1FD8" w:rsidRDefault="00C71180" w:rsidP="00DF10CC">
      <w:pPr>
        <w:shd w:val="clear" w:color="auto" w:fill="FFFFFF"/>
        <w:spacing w:line="289" w:lineRule="atLeast"/>
        <w:ind w:firstLine="708"/>
        <w:jc w:val="both"/>
        <w:rPr>
          <w:color w:val="0D0D0D"/>
          <w:sz w:val="22"/>
          <w:szCs w:val="22"/>
        </w:rPr>
      </w:pPr>
      <w:r w:rsidRPr="00AA1FD8">
        <w:rPr>
          <w:color w:val="0D0D0D"/>
          <w:sz w:val="22"/>
          <w:szCs w:val="22"/>
        </w:rPr>
        <w:t xml:space="preserve"> </w:t>
      </w:r>
    </w:p>
    <w:p w:rsidR="00C71180" w:rsidRPr="00AA1FD8" w:rsidRDefault="00C71180" w:rsidP="00DF10CC">
      <w:pPr>
        <w:shd w:val="clear" w:color="auto" w:fill="FFFFFF"/>
        <w:spacing w:line="289" w:lineRule="atLeast"/>
        <w:ind w:firstLine="708"/>
        <w:jc w:val="both"/>
        <w:rPr>
          <w:color w:val="0D0D0D"/>
          <w:sz w:val="22"/>
          <w:szCs w:val="22"/>
        </w:rPr>
      </w:pPr>
      <w:r w:rsidRPr="00AA1FD8">
        <w:rPr>
          <w:color w:val="0D0D0D"/>
          <w:sz w:val="22"/>
          <w:szCs w:val="22"/>
        </w:rPr>
        <w:t>5.1. Внутренний финансовый контроль в администрации сельского поселения «Куръя» осуществляется в следующих формах:</w:t>
      </w:r>
    </w:p>
    <w:p w:rsidR="00C71180" w:rsidRPr="00AA1FD8" w:rsidRDefault="00C71180" w:rsidP="00DF10CC">
      <w:pPr>
        <w:shd w:val="clear" w:color="auto" w:fill="FFFFFF"/>
        <w:spacing w:line="289" w:lineRule="atLeast"/>
        <w:ind w:firstLine="720"/>
        <w:jc w:val="both"/>
        <w:rPr>
          <w:i/>
          <w:iCs/>
          <w:color w:val="0D0D0D"/>
          <w:sz w:val="22"/>
          <w:szCs w:val="22"/>
        </w:rPr>
      </w:pPr>
      <w:r w:rsidRPr="00AA1FD8">
        <w:rPr>
          <w:color w:val="0D0D0D"/>
          <w:sz w:val="22"/>
          <w:szCs w:val="22"/>
        </w:rPr>
        <w:t>- </w:t>
      </w:r>
      <w:r w:rsidRPr="00AA1FD8">
        <w:rPr>
          <w:i/>
          <w:iCs/>
          <w:color w:val="0D0D0D"/>
          <w:sz w:val="22"/>
          <w:szCs w:val="22"/>
        </w:rPr>
        <w:t xml:space="preserve">предварительный внутренний контроль. </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 xml:space="preserve">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глава сельского поселения«Куръя» .</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Основными формами предварительного контроля являются:</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-проверка первичных документов, их визирование, согласование и урегулирование разногласий;</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-проверка и визирование проектов договоров, муниципальных контрактов и других документов;</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-предварительная экспертиза документов, связанных с расходованием денежных и материальных средств и др.</w:t>
      </w:r>
    </w:p>
    <w:p w:rsidR="00C71180" w:rsidRPr="00AA1FD8" w:rsidRDefault="00C71180" w:rsidP="00DF10CC">
      <w:pPr>
        <w:shd w:val="clear" w:color="auto" w:fill="FFFFFF"/>
        <w:spacing w:line="289" w:lineRule="atLeast"/>
        <w:ind w:firstLine="720"/>
        <w:jc w:val="both"/>
        <w:rPr>
          <w:color w:val="0D0D0D"/>
          <w:sz w:val="22"/>
          <w:szCs w:val="22"/>
        </w:rPr>
      </w:pPr>
      <w:r w:rsidRPr="00AA1FD8">
        <w:rPr>
          <w:i/>
          <w:iCs/>
          <w:color w:val="0D0D0D"/>
          <w:sz w:val="22"/>
          <w:szCs w:val="22"/>
        </w:rPr>
        <w:t>-текущий внутренний контроль</w:t>
      </w:r>
      <w:r w:rsidRPr="00AA1FD8">
        <w:rPr>
          <w:color w:val="0D0D0D"/>
          <w:sz w:val="22"/>
          <w:szCs w:val="22"/>
        </w:rPr>
        <w:t>.</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 xml:space="preserve"> Текущий финансовый контроль проводится в процессе повседневного анализа соблюдения процедур исполнения бюджетной сметы, ведения бухгалтерского учета, составление отчетности, осуществление мониторингов расходования целевых средств по назначению, оценка эффективности и результативности их расходования. Ведение текущего внутреннего контроля осуществляется на постоянной основе главой сельского поселения«Куръя». </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Формами текущего внутреннего контроля являются: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-проверка расходных денежных документов до их оплаты. Фактом внутреннего финансового контроля является разрешение к оплате документов;</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-проверка наличия денежных средств в кассе;</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-проверка у подотчетных лиц наличия полученных под отчет денежных средств и (или) оправдательных документов;</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-контроль  взыскания дебиторской и погашения кредиторской задолженности;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-сверка данных аналитического учета с данными синтетического учета;</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-проверка фактического наличия материальных средств.</w:t>
      </w:r>
    </w:p>
    <w:p w:rsidR="00C71180" w:rsidRPr="00AA1FD8" w:rsidRDefault="00C71180" w:rsidP="00DF10CC">
      <w:pPr>
        <w:shd w:val="clear" w:color="auto" w:fill="FFFFFF"/>
        <w:spacing w:line="289" w:lineRule="atLeast"/>
        <w:ind w:firstLine="720"/>
        <w:jc w:val="both"/>
        <w:rPr>
          <w:color w:val="0D0D0D"/>
          <w:sz w:val="22"/>
          <w:szCs w:val="22"/>
        </w:rPr>
      </w:pPr>
      <w:r w:rsidRPr="00AA1FD8">
        <w:rPr>
          <w:i/>
          <w:iCs/>
          <w:color w:val="0D0D0D"/>
          <w:sz w:val="22"/>
          <w:szCs w:val="22"/>
        </w:rPr>
        <w:t>- последующий внутренний контроль</w:t>
      </w:r>
      <w:r w:rsidRPr="00AA1FD8">
        <w:rPr>
          <w:color w:val="0D0D0D"/>
          <w:sz w:val="22"/>
          <w:szCs w:val="22"/>
        </w:rPr>
        <w:t xml:space="preserve">. Последующий финансовый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проверки соблюдения требований законодательства при совершении финансово-хозяйственных операций. </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Формами последующего внутреннего финансового контроля являются:</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-инвентаризация;</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-внезапная проверка кассы;</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-проверка поступления, наличия и использования денежных средств;</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-документальные проверки в финансово-бюджетной сфере.</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5.2. Контроль осуществляется следующими способами:</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-отдельные процедуры и мероприятия систематического внутреннего финансового контроля;</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-плановые проверки,</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-внеплановые проверки.</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администрации сельского поселения «Куръя», главой сельского поселения «Куръя» (разрешительные надписи, листы согласования, мониторинги и др.).</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Плановые и внеплановые проверки проводятся комиссией по внутреннему финансовому контролю. Решение о проведении плановой и внеплановой проверки принимается главой сельского поселения «Куръя» на основании наличия информации о нарушениях финансовой дисциплины.</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5.3. Результаты проведения предварительного внутреннего контроля выражаются в непринятии к исполнению и несогласованию документов.</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Результаты текущего внутреннего контроля оформляются в виде бухгалтерских справок в процессе исполнения бюджетной сметы.</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Результаты проведения последующего контроля оформляются в виде докладной записки и (или) справками.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5.4. Плановые проверки проводятся с определенной периодичностью, в соответствии с мероприятиями контроля.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5.5. Внеплановые проверки осуществляются по вопросам, в отношении которых есть информация и (или) достаточна вероятность возникновения нарушений, незаконных и (или) ошибочных действий. Основанием для проведения внеплановой проверки является распоряжение главы сельского поселения «Куръя», в котором указываются: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тематика и объекты проведения внеплановой проверки;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 перечень контрольных процедур и мероприятий;</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-сроки проведения внеплановой проверки.</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5.6.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дальнейшей работе,</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Результаты проведения внеплановых проверок оформляются в виде служебных записок и (или) справками на имя главы сельского поселения, подписанных всеми членами комиссии, к которым могут прилагаться 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мероприятий, рекомендации по недопущению в дальнейшем вероятных нарушений (ошибок, недостатков, искажений).</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Если в процессе проведения проверки были установлены лица, допустившие возникновение нарушений (ошибок, недостатков, искажений), то они представляют главе сельского поселения письменные объяснения по вопросам, относящимся к результатам проведения проверки.</w:t>
      </w:r>
    </w:p>
    <w:p w:rsidR="00C71180" w:rsidRPr="00AA1FD8" w:rsidRDefault="00C71180" w:rsidP="00DF10CC">
      <w:pPr>
        <w:shd w:val="clear" w:color="auto" w:fill="FFFFFF"/>
        <w:spacing w:line="289" w:lineRule="atLeast"/>
        <w:jc w:val="center"/>
        <w:rPr>
          <w:b/>
          <w:bCs/>
          <w:color w:val="0D0D0D"/>
          <w:sz w:val="22"/>
          <w:szCs w:val="22"/>
        </w:rPr>
      </w:pPr>
    </w:p>
    <w:p w:rsidR="00C71180" w:rsidRPr="00AA1FD8" w:rsidRDefault="00C71180" w:rsidP="00DF10CC">
      <w:pPr>
        <w:shd w:val="clear" w:color="auto" w:fill="FFFFFF"/>
        <w:spacing w:line="289" w:lineRule="atLeast"/>
        <w:jc w:val="center"/>
        <w:rPr>
          <w:b/>
          <w:bCs/>
          <w:color w:val="0D0D0D"/>
          <w:sz w:val="22"/>
          <w:szCs w:val="22"/>
        </w:rPr>
      </w:pPr>
    </w:p>
    <w:p w:rsidR="00C71180" w:rsidRPr="00AA1FD8" w:rsidRDefault="00C71180" w:rsidP="00DF10CC">
      <w:pPr>
        <w:shd w:val="clear" w:color="auto" w:fill="FFFFFF"/>
        <w:spacing w:line="289" w:lineRule="atLeast"/>
        <w:jc w:val="center"/>
        <w:rPr>
          <w:b/>
          <w:bCs/>
          <w:color w:val="0D0D0D"/>
          <w:sz w:val="22"/>
          <w:szCs w:val="22"/>
        </w:rPr>
      </w:pPr>
    </w:p>
    <w:p w:rsidR="00C71180" w:rsidRPr="00AA1FD8" w:rsidRDefault="00C71180" w:rsidP="00DF10CC">
      <w:pPr>
        <w:shd w:val="clear" w:color="auto" w:fill="FFFFFF"/>
        <w:spacing w:line="289" w:lineRule="atLeast"/>
        <w:jc w:val="center"/>
        <w:rPr>
          <w:b/>
          <w:bCs/>
          <w:color w:val="0D0D0D"/>
          <w:sz w:val="22"/>
          <w:szCs w:val="22"/>
        </w:rPr>
      </w:pPr>
    </w:p>
    <w:p w:rsidR="00C71180" w:rsidRPr="00AA1FD8" w:rsidRDefault="00C71180" w:rsidP="00DF10CC">
      <w:pPr>
        <w:shd w:val="clear" w:color="auto" w:fill="FFFFFF"/>
        <w:spacing w:line="289" w:lineRule="atLeast"/>
        <w:jc w:val="center"/>
        <w:rPr>
          <w:b/>
          <w:bCs/>
          <w:color w:val="0D0D0D"/>
          <w:sz w:val="22"/>
          <w:szCs w:val="22"/>
        </w:rPr>
      </w:pPr>
      <w:r w:rsidRPr="00AA1FD8">
        <w:rPr>
          <w:b/>
          <w:bCs/>
          <w:color w:val="0D0D0D"/>
          <w:sz w:val="22"/>
          <w:szCs w:val="22"/>
        </w:rPr>
        <w:t>6. Мероприятия внутреннего финансового контроля</w:t>
      </w:r>
    </w:p>
    <w:p w:rsidR="00C71180" w:rsidRPr="00AA1FD8" w:rsidRDefault="00C71180" w:rsidP="00DF10CC">
      <w:pPr>
        <w:shd w:val="clear" w:color="auto" w:fill="FFFFFF"/>
        <w:spacing w:line="289" w:lineRule="atLeast"/>
        <w:jc w:val="center"/>
        <w:rPr>
          <w:color w:val="0D0D0D"/>
          <w:sz w:val="22"/>
          <w:szCs w:val="22"/>
        </w:rPr>
      </w:pPr>
    </w:p>
    <w:tbl>
      <w:tblPr>
        <w:tblW w:w="9314" w:type="dxa"/>
        <w:tblInd w:w="2" w:type="dxa"/>
        <w:tblCellMar>
          <w:left w:w="0" w:type="dxa"/>
          <w:right w:w="0" w:type="dxa"/>
        </w:tblCellMar>
        <w:tblLook w:val="00A0"/>
      </w:tblPr>
      <w:tblGrid>
        <w:gridCol w:w="734"/>
        <w:gridCol w:w="6126"/>
        <w:gridCol w:w="2454"/>
      </w:tblGrid>
      <w:tr w:rsidR="00C71180" w:rsidRPr="00AA1FD8">
        <w:trPr>
          <w:trHeight w:val="450"/>
        </w:trPr>
        <w:tc>
          <w:tcPr>
            <w:tcW w:w="7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jc w:val="center"/>
              <w:rPr>
                <w:color w:val="0D0D0D"/>
                <w:sz w:val="22"/>
                <w:szCs w:val="22"/>
              </w:rPr>
            </w:pPr>
            <w:r w:rsidRPr="00AA1FD8">
              <w:rPr>
                <w:color w:val="0D0D0D"/>
                <w:sz w:val="22"/>
                <w:szCs w:val="22"/>
              </w:rPr>
              <w:t>№ п./п.</w:t>
            </w:r>
          </w:p>
        </w:tc>
        <w:tc>
          <w:tcPr>
            <w:tcW w:w="6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jc w:val="center"/>
              <w:rPr>
                <w:color w:val="0D0D0D"/>
                <w:sz w:val="22"/>
                <w:szCs w:val="22"/>
              </w:rPr>
            </w:pPr>
            <w:r w:rsidRPr="00AA1FD8">
              <w:rPr>
                <w:color w:val="0D0D0D"/>
                <w:sz w:val="22"/>
                <w:szCs w:val="22"/>
              </w:rPr>
              <w:t>Объект проверки</w:t>
            </w:r>
          </w:p>
        </w:tc>
        <w:tc>
          <w:tcPr>
            <w:tcW w:w="24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jc w:val="center"/>
              <w:rPr>
                <w:color w:val="0D0D0D"/>
                <w:sz w:val="22"/>
                <w:szCs w:val="22"/>
              </w:rPr>
            </w:pPr>
            <w:r w:rsidRPr="00AA1FD8">
              <w:rPr>
                <w:color w:val="0D0D0D"/>
                <w:sz w:val="22"/>
                <w:szCs w:val="22"/>
              </w:rPr>
              <w:t>Срок проведения проверки</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норм расходов ГСМ</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2</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Инвентаризация денежной наличности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Ежеквартально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3</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за соблюдением лимита остатка денежных средств в кассе</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совершения кассовых операций</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4</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Оформление актов сверки с поставщиками и подрядчиками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Ежегодно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5</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Инвентаризация нефинансовых, финансовых активов и обязательств</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Ежегодно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6</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Мониторинг кредиторской задолженности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7</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Мониторинг дебиторской задолженности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8</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достоверности данных бухгалтерской отчетности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9</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Анализ соответствия номенклатуры товаров оплаченных и номенклатуры товаров полученных</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поступления ТМЦ</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10</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Анализ соответствия плановых, кассовых и фактических показателей</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Ежеквартально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своевременного поступления и расходования бюджетных средств согласно бюджетной смете</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12</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правильного оформления и заполнения Карточек – справок по заработной палате</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13</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правил оформления Табеля учета использования рабочего времени и расчета заработной платы</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14</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правил оформления командировочного удостоверения и служебного задания</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представления</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15</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правил оформления</w:t>
            </w:r>
          </w:p>
          <w:p w:rsidR="00C71180" w:rsidRPr="00AA1FD8" w:rsidRDefault="00C71180" w:rsidP="00EE4E03">
            <w:pPr>
              <w:spacing w:line="289" w:lineRule="atLeast"/>
              <w:rPr>
                <w:color w:val="0D0D0D"/>
                <w:sz w:val="22"/>
                <w:szCs w:val="22"/>
              </w:rPr>
            </w:pPr>
            <w:r w:rsidRPr="00AA1FD8">
              <w:rPr>
                <w:color w:val="0D0D0D"/>
                <w:sz w:val="22"/>
                <w:szCs w:val="22"/>
              </w:rPr>
              <w:t>распоряжений по основной деятельности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представления</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16</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выдачи доверенностей</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необходимости</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17</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законодательства при заключении договоров с контрагентами и муниципальных контрактов</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представления</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18</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соблюдения законодательства при заключении договоров гражданско-правового характера</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представления</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19</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полноты и точности данных, оформления первичных документов и регистров учета, соблюдения норм действующего законодательства при ведении учета</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20</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Контроль условий эксплуатации, обеспечения сохранности, обоснованности расходов на ремонт и содержание имущества</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Ежемесячно</w:t>
            </w:r>
          </w:p>
        </w:tc>
      </w:tr>
      <w:tr w:rsidR="00C71180" w:rsidRPr="00AA1FD8">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21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Рассмотрение результатов внешних контрольных мероприятий</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1180" w:rsidRPr="00AA1FD8" w:rsidRDefault="00C71180" w:rsidP="00EE4E03">
            <w:pPr>
              <w:spacing w:line="289" w:lineRule="atLeast"/>
              <w:rPr>
                <w:color w:val="0D0D0D"/>
                <w:sz w:val="22"/>
                <w:szCs w:val="22"/>
              </w:rPr>
            </w:pPr>
            <w:r w:rsidRPr="00AA1FD8">
              <w:rPr>
                <w:color w:val="0D0D0D"/>
                <w:sz w:val="22"/>
                <w:szCs w:val="22"/>
              </w:rPr>
              <w:t>По мере предоставления результатов проверок</w:t>
            </w:r>
          </w:p>
        </w:tc>
      </w:tr>
    </w:tbl>
    <w:p w:rsidR="00C71180" w:rsidRPr="00AA1FD8" w:rsidRDefault="00C71180" w:rsidP="00DF10CC">
      <w:pPr>
        <w:shd w:val="clear" w:color="auto" w:fill="FFFFFF"/>
        <w:spacing w:line="289" w:lineRule="atLeast"/>
        <w:jc w:val="center"/>
        <w:rPr>
          <w:color w:val="0D0D0D"/>
          <w:sz w:val="22"/>
          <w:szCs w:val="22"/>
        </w:rPr>
      </w:pPr>
    </w:p>
    <w:p w:rsidR="00C71180" w:rsidRPr="00AA1FD8" w:rsidRDefault="00C71180" w:rsidP="00DF10CC">
      <w:pPr>
        <w:shd w:val="clear" w:color="auto" w:fill="FFFFFF"/>
        <w:spacing w:line="289" w:lineRule="atLeast"/>
        <w:jc w:val="center"/>
        <w:rPr>
          <w:color w:val="0D0D0D"/>
          <w:sz w:val="22"/>
          <w:szCs w:val="22"/>
        </w:rPr>
      </w:pPr>
    </w:p>
    <w:p w:rsidR="00C71180" w:rsidRDefault="00C71180" w:rsidP="00DF10CC">
      <w:pPr>
        <w:shd w:val="clear" w:color="auto" w:fill="FFFFFF"/>
        <w:spacing w:line="289" w:lineRule="atLeast"/>
        <w:jc w:val="center"/>
        <w:rPr>
          <w:color w:val="0D0D0D"/>
          <w:sz w:val="22"/>
          <w:szCs w:val="22"/>
        </w:rPr>
      </w:pPr>
    </w:p>
    <w:p w:rsidR="00C71180" w:rsidRPr="00AA1FD8" w:rsidRDefault="00C71180" w:rsidP="00DF10CC">
      <w:pPr>
        <w:shd w:val="clear" w:color="auto" w:fill="FFFFFF"/>
        <w:spacing w:line="289" w:lineRule="atLeast"/>
        <w:jc w:val="center"/>
        <w:rPr>
          <w:color w:val="0D0D0D"/>
          <w:sz w:val="22"/>
          <w:szCs w:val="22"/>
        </w:rPr>
      </w:pPr>
      <w:r w:rsidRPr="008516BD">
        <w:rPr>
          <w:b/>
          <w:bCs/>
          <w:color w:val="0D0D0D"/>
          <w:sz w:val="22"/>
          <w:szCs w:val="22"/>
        </w:rPr>
        <w:t>7.</w:t>
      </w:r>
      <w:r w:rsidRPr="00AA1FD8">
        <w:rPr>
          <w:b/>
          <w:bCs/>
          <w:color w:val="0D0D0D"/>
          <w:sz w:val="22"/>
          <w:szCs w:val="22"/>
        </w:rPr>
        <w:t xml:space="preserve"> Ответственность</w:t>
      </w:r>
    </w:p>
    <w:p w:rsidR="00C71180" w:rsidRPr="00AA1FD8" w:rsidRDefault="00C71180" w:rsidP="00DF10CC">
      <w:pPr>
        <w:shd w:val="clear" w:color="auto" w:fill="FFFFFF"/>
        <w:spacing w:line="289" w:lineRule="atLeast"/>
        <w:jc w:val="both"/>
        <w:rPr>
          <w:color w:val="0D0D0D"/>
          <w:sz w:val="22"/>
          <w:szCs w:val="22"/>
        </w:rPr>
      </w:pP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7.1. 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 xml:space="preserve">7.2. Ответственность за организацию и функционирование системы внутреннего контроля возлагается на главу сельского поселения «Куръя. </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7.3.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C71180" w:rsidRPr="00AA1FD8" w:rsidRDefault="00C71180" w:rsidP="00DF10CC">
      <w:pPr>
        <w:shd w:val="clear" w:color="auto" w:fill="FFFFFF"/>
        <w:spacing w:line="289" w:lineRule="atLeast"/>
        <w:ind w:firstLine="720"/>
        <w:jc w:val="center"/>
        <w:rPr>
          <w:b/>
          <w:bCs/>
          <w:color w:val="0D0D0D"/>
          <w:sz w:val="22"/>
          <w:szCs w:val="22"/>
        </w:rPr>
      </w:pPr>
    </w:p>
    <w:p w:rsidR="00C71180" w:rsidRPr="00AA1FD8" w:rsidRDefault="00C71180" w:rsidP="00DF10CC">
      <w:pPr>
        <w:shd w:val="clear" w:color="auto" w:fill="FFFFFF"/>
        <w:spacing w:line="289" w:lineRule="atLeast"/>
        <w:ind w:firstLine="720"/>
        <w:jc w:val="center"/>
        <w:rPr>
          <w:color w:val="0D0D0D"/>
          <w:sz w:val="22"/>
          <w:szCs w:val="22"/>
        </w:rPr>
      </w:pPr>
      <w:r w:rsidRPr="00AA1FD8">
        <w:rPr>
          <w:b/>
          <w:bCs/>
          <w:color w:val="0D0D0D"/>
          <w:sz w:val="22"/>
          <w:szCs w:val="22"/>
        </w:rPr>
        <w:t>8. Оценка состояния системы внутреннего финансового контроля</w:t>
      </w:r>
    </w:p>
    <w:p w:rsidR="00C71180" w:rsidRPr="00AA1FD8" w:rsidRDefault="00C71180" w:rsidP="00DF10CC">
      <w:pPr>
        <w:shd w:val="clear" w:color="auto" w:fill="FFFFFF"/>
        <w:spacing w:line="289" w:lineRule="atLeast"/>
        <w:rPr>
          <w:color w:val="0D0D0D"/>
          <w:sz w:val="22"/>
          <w:szCs w:val="22"/>
        </w:rPr>
      </w:pPr>
    </w:p>
    <w:p w:rsidR="00C71180" w:rsidRPr="00AA1FD8" w:rsidRDefault="00C71180" w:rsidP="00DF10CC">
      <w:pPr>
        <w:shd w:val="clear" w:color="auto" w:fill="FFFFFF"/>
        <w:spacing w:line="289" w:lineRule="atLeast"/>
        <w:rPr>
          <w:color w:val="0D0D0D"/>
          <w:sz w:val="22"/>
          <w:szCs w:val="22"/>
        </w:rPr>
      </w:pPr>
      <w:r w:rsidRPr="00AA1FD8">
        <w:rPr>
          <w:color w:val="0D0D0D"/>
          <w:sz w:val="22"/>
          <w:szCs w:val="22"/>
        </w:rPr>
        <w:t>8.1. Оценка эффективности системы внутреннего финансового контроля в администрации  сельского поселения «Куръя»  осуществляется субъектами внутреннего контроля и рассматривается на совещаниях, проводимых главой  сельского поселения «Куръя».</w:t>
      </w:r>
    </w:p>
    <w:p w:rsidR="00C71180" w:rsidRPr="00AA1FD8" w:rsidRDefault="00C71180" w:rsidP="00DF10CC">
      <w:pPr>
        <w:shd w:val="clear" w:color="auto" w:fill="FFFFFF"/>
        <w:spacing w:line="289" w:lineRule="atLeast"/>
        <w:jc w:val="both"/>
        <w:rPr>
          <w:color w:val="0D0D0D"/>
          <w:sz w:val="22"/>
          <w:szCs w:val="22"/>
        </w:rPr>
      </w:pPr>
      <w:r w:rsidRPr="00AA1FD8">
        <w:rPr>
          <w:color w:val="0D0D0D"/>
          <w:sz w:val="22"/>
          <w:szCs w:val="22"/>
        </w:rPr>
        <w:t>8.2. Непосредственная оценка эффективности системы внутреннего финансового контроля, а также контроль  соблюдения процедур внутреннего финансового контроля осуществляется комиссией по внутреннему финансовому контролю.</w:t>
      </w:r>
    </w:p>
    <w:p w:rsidR="00C71180" w:rsidRPr="00AA1FD8" w:rsidRDefault="00C71180" w:rsidP="00DF10CC">
      <w:pPr>
        <w:shd w:val="clear" w:color="auto" w:fill="FFFFFF"/>
        <w:spacing w:line="289" w:lineRule="atLeast"/>
        <w:ind w:firstLine="720"/>
        <w:jc w:val="center"/>
        <w:rPr>
          <w:b/>
          <w:bCs/>
          <w:color w:val="0D0D0D"/>
          <w:sz w:val="22"/>
          <w:szCs w:val="22"/>
        </w:rPr>
      </w:pPr>
    </w:p>
    <w:p w:rsidR="00C71180" w:rsidRPr="00AA1FD8" w:rsidRDefault="00C71180" w:rsidP="00DF10CC">
      <w:pPr>
        <w:shd w:val="clear" w:color="auto" w:fill="FFFFFF"/>
        <w:spacing w:line="289" w:lineRule="atLeast"/>
        <w:ind w:firstLine="720"/>
        <w:jc w:val="center"/>
        <w:rPr>
          <w:color w:val="0D0D0D"/>
          <w:sz w:val="22"/>
          <w:szCs w:val="22"/>
        </w:rPr>
      </w:pPr>
      <w:r w:rsidRPr="00AA1FD8">
        <w:rPr>
          <w:b/>
          <w:bCs/>
          <w:color w:val="0D0D0D"/>
          <w:sz w:val="22"/>
          <w:szCs w:val="22"/>
        </w:rPr>
        <w:t>9. Заключительные положения</w:t>
      </w:r>
    </w:p>
    <w:p w:rsidR="00C71180" w:rsidRPr="00AA1FD8" w:rsidRDefault="00C71180" w:rsidP="00DF10CC">
      <w:pPr>
        <w:shd w:val="clear" w:color="auto" w:fill="FFFFFF"/>
        <w:spacing w:line="289" w:lineRule="atLeast"/>
        <w:ind w:firstLine="720"/>
        <w:jc w:val="both"/>
        <w:rPr>
          <w:color w:val="0D0D0D"/>
          <w:sz w:val="22"/>
          <w:szCs w:val="22"/>
        </w:rPr>
      </w:pP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9.1. Все изменения и дополнения к настоящему Положению утверждаются главой сельского поселения «Куръя».</w:t>
      </w:r>
    </w:p>
    <w:p w:rsidR="00C71180" w:rsidRPr="00AA1FD8" w:rsidRDefault="00C71180" w:rsidP="00DF10CC">
      <w:pPr>
        <w:shd w:val="clear" w:color="auto" w:fill="FFFFFF"/>
        <w:spacing w:line="289" w:lineRule="atLeast"/>
        <w:ind w:firstLine="720"/>
        <w:jc w:val="both"/>
        <w:rPr>
          <w:color w:val="0D0D0D"/>
          <w:sz w:val="22"/>
          <w:szCs w:val="22"/>
        </w:rPr>
      </w:pPr>
      <w:r w:rsidRPr="00AA1FD8">
        <w:rPr>
          <w:color w:val="0D0D0D"/>
          <w:sz w:val="22"/>
          <w:szCs w:val="22"/>
        </w:rPr>
        <w:t>9.2.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C71180" w:rsidRPr="00AA1FD8" w:rsidRDefault="00C71180" w:rsidP="00DF10CC">
      <w:pPr>
        <w:rPr>
          <w:color w:val="0D0D0D"/>
          <w:sz w:val="22"/>
          <w:szCs w:val="22"/>
        </w:rPr>
      </w:pPr>
    </w:p>
    <w:p w:rsidR="00C71180" w:rsidRPr="00AA1FD8" w:rsidRDefault="00C71180" w:rsidP="00DF10CC">
      <w:pPr>
        <w:rPr>
          <w:color w:val="0D0D0D"/>
          <w:sz w:val="22"/>
          <w:szCs w:val="22"/>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tbl>
      <w:tblPr>
        <w:tblpPr w:leftFromText="180" w:rightFromText="180" w:vertAnchor="text" w:horzAnchor="page" w:tblpX="7534" w:tblpY="-355"/>
        <w:tblW w:w="3933" w:type="dxa"/>
        <w:tblLook w:val="00A0"/>
      </w:tblPr>
      <w:tblGrid>
        <w:gridCol w:w="3933"/>
      </w:tblGrid>
      <w:tr w:rsidR="00C71180">
        <w:tc>
          <w:tcPr>
            <w:tcW w:w="3933" w:type="dxa"/>
          </w:tcPr>
          <w:p w:rsidR="00C71180" w:rsidRPr="009C1B47" w:rsidRDefault="00C71180" w:rsidP="00AA1FD8">
            <w:pPr>
              <w:pStyle w:val="NoSpacing"/>
              <w:rPr>
                <w:sz w:val="22"/>
                <w:szCs w:val="22"/>
              </w:rPr>
            </w:pPr>
            <w:r w:rsidRPr="009C1B47">
              <w:rPr>
                <w:sz w:val="22"/>
                <w:szCs w:val="22"/>
              </w:rPr>
              <w:t xml:space="preserve">Приложение 2 </w:t>
            </w:r>
            <w:r>
              <w:rPr>
                <w:sz w:val="22"/>
                <w:szCs w:val="22"/>
              </w:rPr>
              <w:t xml:space="preserve"> утверждено</w:t>
            </w:r>
          </w:p>
          <w:p w:rsidR="00C71180" w:rsidRPr="009C1B47" w:rsidRDefault="00C71180" w:rsidP="00AA1FD8">
            <w:pPr>
              <w:pStyle w:val="NoSpacing"/>
              <w:rPr>
                <w:sz w:val="22"/>
                <w:szCs w:val="22"/>
              </w:rPr>
            </w:pPr>
            <w:r>
              <w:rPr>
                <w:sz w:val="22"/>
                <w:szCs w:val="22"/>
              </w:rPr>
              <w:t xml:space="preserve"> постановлением</w:t>
            </w:r>
            <w:r w:rsidRPr="009C1B47">
              <w:rPr>
                <w:sz w:val="22"/>
                <w:szCs w:val="22"/>
              </w:rPr>
              <w:t xml:space="preserve"> Администрации сельского поселения </w:t>
            </w:r>
            <w:r>
              <w:rPr>
                <w:color w:val="0D0D0D"/>
                <w:sz w:val="22"/>
                <w:szCs w:val="22"/>
              </w:rPr>
              <w:t>«Куръя</w:t>
            </w:r>
            <w:r w:rsidRPr="009C1B47">
              <w:rPr>
                <w:color w:val="0D0D0D"/>
                <w:sz w:val="22"/>
                <w:szCs w:val="22"/>
              </w:rPr>
              <w:t>»</w:t>
            </w:r>
          </w:p>
          <w:p w:rsidR="00C71180" w:rsidRDefault="00C71180" w:rsidP="00AA1FD8">
            <w:pPr>
              <w:pStyle w:val="NoSpacing"/>
            </w:pPr>
            <w:r w:rsidRPr="009C1B47">
              <w:rPr>
                <w:sz w:val="22"/>
                <w:szCs w:val="22"/>
              </w:rPr>
              <w:t>от</w:t>
            </w:r>
            <w:r>
              <w:rPr>
                <w:sz w:val="22"/>
                <w:szCs w:val="22"/>
              </w:rPr>
              <w:t xml:space="preserve"> 27</w:t>
            </w:r>
            <w:r w:rsidRPr="009C1B47">
              <w:rPr>
                <w:sz w:val="22"/>
                <w:szCs w:val="22"/>
              </w:rPr>
              <w:t xml:space="preserve">.08.2018 № </w:t>
            </w:r>
            <w:r>
              <w:rPr>
                <w:sz w:val="22"/>
                <w:szCs w:val="22"/>
              </w:rPr>
              <w:t>8/0</w:t>
            </w:r>
            <w:r w:rsidRPr="009C1B47">
              <w:rPr>
                <w:sz w:val="22"/>
                <w:szCs w:val="22"/>
              </w:rPr>
              <w:t>9</w:t>
            </w:r>
          </w:p>
        </w:tc>
      </w:tr>
    </w:tbl>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Default="00C71180" w:rsidP="00DF10CC">
      <w:pPr>
        <w:rPr>
          <w:color w:val="0D0D0D"/>
          <w:sz w:val="28"/>
          <w:szCs w:val="28"/>
        </w:rPr>
      </w:pPr>
    </w:p>
    <w:p w:rsidR="00C71180" w:rsidRPr="00AA1FD8" w:rsidRDefault="00C71180" w:rsidP="00DF10CC">
      <w:pPr>
        <w:rPr>
          <w:color w:val="0D0D0D"/>
          <w:sz w:val="22"/>
          <w:szCs w:val="22"/>
        </w:rPr>
      </w:pPr>
    </w:p>
    <w:p w:rsidR="00C71180" w:rsidRPr="00AA1FD8" w:rsidRDefault="00C71180" w:rsidP="00AA1FD8">
      <w:pPr>
        <w:jc w:val="center"/>
        <w:rPr>
          <w:sz w:val="22"/>
          <w:szCs w:val="22"/>
        </w:rPr>
      </w:pPr>
      <w:r w:rsidRPr="00AA1FD8">
        <w:rPr>
          <w:sz w:val="22"/>
          <w:szCs w:val="22"/>
        </w:rPr>
        <w:t>КОМИССИЯ</w:t>
      </w:r>
    </w:p>
    <w:p w:rsidR="00C71180" w:rsidRPr="00AA1FD8" w:rsidRDefault="00C71180" w:rsidP="00DF10CC">
      <w:pPr>
        <w:jc w:val="center"/>
        <w:rPr>
          <w:sz w:val="22"/>
          <w:szCs w:val="22"/>
        </w:rPr>
      </w:pPr>
      <w:r w:rsidRPr="00AA1FD8">
        <w:rPr>
          <w:sz w:val="22"/>
          <w:szCs w:val="22"/>
        </w:rPr>
        <w:t xml:space="preserve">по внутреннему контролю бухгалтерского (бюджетного) учета, внутренних процедур составления и исполнения плана финансово-бюджетной сфере в Администрации </w:t>
      </w:r>
      <w:r w:rsidRPr="00AA1FD8">
        <w:rPr>
          <w:color w:val="000000"/>
          <w:sz w:val="22"/>
          <w:szCs w:val="22"/>
        </w:rPr>
        <w:t xml:space="preserve">сельского поселения </w:t>
      </w:r>
      <w:r w:rsidRPr="00AA1FD8">
        <w:rPr>
          <w:color w:val="0D0D0D"/>
          <w:sz w:val="22"/>
          <w:szCs w:val="22"/>
        </w:rPr>
        <w:t>«Куръя»</w:t>
      </w:r>
    </w:p>
    <w:p w:rsidR="00C71180" w:rsidRPr="00AA1FD8" w:rsidRDefault="00C71180" w:rsidP="00DF10CC">
      <w:pPr>
        <w:rPr>
          <w:sz w:val="22"/>
          <w:szCs w:val="22"/>
        </w:rPr>
      </w:pPr>
    </w:p>
    <w:p w:rsidR="00C71180" w:rsidRPr="00AA1FD8" w:rsidRDefault="00C71180" w:rsidP="00DF10CC">
      <w:pPr>
        <w:rPr>
          <w:sz w:val="22"/>
          <w:szCs w:val="22"/>
        </w:rPr>
      </w:pPr>
    </w:p>
    <w:tbl>
      <w:tblPr>
        <w:tblW w:w="9747" w:type="dxa"/>
        <w:tblInd w:w="-106" w:type="dxa"/>
        <w:tblLook w:val="00A0"/>
      </w:tblPr>
      <w:tblGrid>
        <w:gridCol w:w="3190"/>
        <w:gridCol w:w="4289"/>
        <w:gridCol w:w="2268"/>
      </w:tblGrid>
      <w:tr w:rsidR="00C71180" w:rsidRPr="00AA1FD8">
        <w:tc>
          <w:tcPr>
            <w:tcW w:w="3190" w:type="dxa"/>
          </w:tcPr>
          <w:p w:rsidR="00C71180" w:rsidRPr="00AA1FD8" w:rsidRDefault="00C71180" w:rsidP="00EE4E03">
            <w:pPr>
              <w:jc w:val="right"/>
              <w:rPr>
                <w:sz w:val="22"/>
                <w:szCs w:val="22"/>
              </w:rPr>
            </w:pPr>
            <w:r w:rsidRPr="00AA1FD8">
              <w:rPr>
                <w:sz w:val="22"/>
                <w:szCs w:val="22"/>
              </w:rPr>
              <w:t>Председатель комиссии:</w:t>
            </w:r>
          </w:p>
        </w:tc>
        <w:tc>
          <w:tcPr>
            <w:tcW w:w="4289" w:type="dxa"/>
          </w:tcPr>
          <w:p w:rsidR="00C71180" w:rsidRPr="00AA1FD8" w:rsidRDefault="00C71180" w:rsidP="00EE4E03">
            <w:pPr>
              <w:rPr>
                <w:sz w:val="22"/>
                <w:szCs w:val="22"/>
              </w:rPr>
            </w:pPr>
            <w:r w:rsidRPr="00AA1FD8">
              <w:rPr>
                <w:sz w:val="22"/>
                <w:szCs w:val="22"/>
              </w:rPr>
              <w:t>Ведущий специалист</w:t>
            </w:r>
          </w:p>
        </w:tc>
        <w:tc>
          <w:tcPr>
            <w:tcW w:w="2268" w:type="dxa"/>
          </w:tcPr>
          <w:p w:rsidR="00C71180" w:rsidRPr="00AA1FD8" w:rsidRDefault="00C71180" w:rsidP="00EE4E03">
            <w:pPr>
              <w:rPr>
                <w:sz w:val="22"/>
                <w:szCs w:val="22"/>
              </w:rPr>
            </w:pPr>
          </w:p>
        </w:tc>
      </w:tr>
      <w:tr w:rsidR="00C71180" w:rsidRPr="00AA1FD8">
        <w:tc>
          <w:tcPr>
            <w:tcW w:w="3190" w:type="dxa"/>
          </w:tcPr>
          <w:p w:rsidR="00C71180" w:rsidRPr="00AA1FD8" w:rsidRDefault="00C71180" w:rsidP="00EE4E03">
            <w:pPr>
              <w:rPr>
                <w:sz w:val="22"/>
                <w:szCs w:val="22"/>
              </w:rPr>
            </w:pPr>
          </w:p>
        </w:tc>
        <w:tc>
          <w:tcPr>
            <w:tcW w:w="4289" w:type="dxa"/>
          </w:tcPr>
          <w:p w:rsidR="00C71180" w:rsidRPr="00AA1FD8" w:rsidRDefault="00C71180" w:rsidP="00EE4E03">
            <w:pPr>
              <w:rPr>
                <w:sz w:val="22"/>
                <w:szCs w:val="22"/>
              </w:rPr>
            </w:pPr>
          </w:p>
        </w:tc>
        <w:tc>
          <w:tcPr>
            <w:tcW w:w="2268" w:type="dxa"/>
          </w:tcPr>
          <w:p w:rsidR="00C71180" w:rsidRPr="00AA1FD8" w:rsidRDefault="00C71180" w:rsidP="00EE4E03">
            <w:pPr>
              <w:rPr>
                <w:sz w:val="22"/>
                <w:szCs w:val="22"/>
              </w:rPr>
            </w:pPr>
          </w:p>
        </w:tc>
      </w:tr>
      <w:tr w:rsidR="00C71180" w:rsidRPr="00AA1FD8">
        <w:tc>
          <w:tcPr>
            <w:tcW w:w="3190" w:type="dxa"/>
          </w:tcPr>
          <w:p w:rsidR="00C71180" w:rsidRPr="00AA1FD8" w:rsidRDefault="00C71180" w:rsidP="00EE4E03">
            <w:pPr>
              <w:jc w:val="right"/>
              <w:rPr>
                <w:sz w:val="22"/>
                <w:szCs w:val="22"/>
              </w:rPr>
            </w:pPr>
            <w:r w:rsidRPr="00AA1FD8">
              <w:rPr>
                <w:sz w:val="22"/>
                <w:szCs w:val="22"/>
              </w:rPr>
              <w:t>Члены комиссии:</w:t>
            </w:r>
          </w:p>
        </w:tc>
        <w:tc>
          <w:tcPr>
            <w:tcW w:w="4289" w:type="dxa"/>
          </w:tcPr>
          <w:p w:rsidR="00C71180" w:rsidRPr="00AA1FD8" w:rsidRDefault="00C71180" w:rsidP="00EE4E03">
            <w:pPr>
              <w:rPr>
                <w:sz w:val="22"/>
                <w:szCs w:val="22"/>
              </w:rPr>
            </w:pPr>
            <w:r w:rsidRPr="00AA1FD8">
              <w:rPr>
                <w:sz w:val="22"/>
                <w:szCs w:val="22"/>
              </w:rPr>
              <w:t>Главный бухгалтер</w:t>
            </w:r>
          </w:p>
        </w:tc>
        <w:tc>
          <w:tcPr>
            <w:tcW w:w="2268" w:type="dxa"/>
          </w:tcPr>
          <w:p w:rsidR="00C71180" w:rsidRPr="00AA1FD8" w:rsidRDefault="00C71180" w:rsidP="00EE4E03">
            <w:pPr>
              <w:rPr>
                <w:sz w:val="22"/>
                <w:szCs w:val="22"/>
              </w:rPr>
            </w:pPr>
          </w:p>
        </w:tc>
      </w:tr>
    </w:tbl>
    <w:p w:rsidR="00C71180" w:rsidRPr="00AA1FD8" w:rsidRDefault="00C71180" w:rsidP="00DF10CC">
      <w:pPr>
        <w:rPr>
          <w:sz w:val="22"/>
          <w:szCs w:val="22"/>
        </w:rPr>
      </w:pPr>
    </w:p>
    <w:p w:rsidR="00C71180" w:rsidRPr="00AA1FD8" w:rsidRDefault="00C71180" w:rsidP="00DF10CC">
      <w:pPr>
        <w:rPr>
          <w:color w:val="0D0D0D"/>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rPr>
          <w:sz w:val="22"/>
          <w:szCs w:val="22"/>
        </w:rPr>
      </w:pPr>
    </w:p>
    <w:p w:rsidR="00C71180" w:rsidRPr="00AA1FD8" w:rsidRDefault="00C71180" w:rsidP="00DF10CC">
      <w:pPr>
        <w:tabs>
          <w:tab w:val="left" w:pos="1125"/>
        </w:tabs>
        <w:rPr>
          <w:sz w:val="22"/>
          <w:szCs w:val="22"/>
        </w:rPr>
      </w:pPr>
      <w:r w:rsidRPr="00AA1FD8">
        <w:rPr>
          <w:sz w:val="22"/>
          <w:szCs w:val="22"/>
        </w:rPr>
        <w:tab/>
      </w:r>
    </w:p>
    <w:p w:rsidR="00C71180" w:rsidRDefault="00C71180" w:rsidP="00DF10CC">
      <w:pPr>
        <w:tabs>
          <w:tab w:val="left" w:pos="1125"/>
        </w:tabs>
        <w:rPr>
          <w:sz w:val="28"/>
          <w:szCs w:val="28"/>
        </w:rPr>
      </w:pPr>
    </w:p>
    <w:p w:rsidR="00C71180" w:rsidRDefault="00C71180" w:rsidP="00DF10CC">
      <w:pPr>
        <w:tabs>
          <w:tab w:val="left" w:pos="1125"/>
        </w:tabs>
        <w:rPr>
          <w:sz w:val="28"/>
          <w:szCs w:val="28"/>
        </w:rPr>
      </w:pPr>
    </w:p>
    <w:p w:rsidR="00C71180" w:rsidRDefault="00C71180" w:rsidP="00DF10CC">
      <w:pPr>
        <w:tabs>
          <w:tab w:val="left" w:pos="1125"/>
        </w:tabs>
        <w:rPr>
          <w:sz w:val="28"/>
          <w:szCs w:val="28"/>
        </w:rPr>
      </w:pPr>
    </w:p>
    <w:p w:rsidR="00C71180" w:rsidRDefault="00C71180" w:rsidP="00DF10CC">
      <w:pPr>
        <w:tabs>
          <w:tab w:val="left" w:pos="1125"/>
        </w:tabs>
        <w:rPr>
          <w:sz w:val="28"/>
          <w:szCs w:val="28"/>
        </w:rPr>
      </w:pPr>
    </w:p>
    <w:p w:rsidR="00C71180" w:rsidRDefault="00C71180" w:rsidP="00DF10CC">
      <w:pPr>
        <w:tabs>
          <w:tab w:val="left" w:pos="1125"/>
        </w:tabs>
        <w:rPr>
          <w:sz w:val="28"/>
          <w:szCs w:val="28"/>
        </w:rPr>
      </w:pPr>
    </w:p>
    <w:p w:rsidR="00C71180" w:rsidRDefault="00C71180" w:rsidP="00996BC3">
      <w:pPr>
        <w:jc w:val="right"/>
        <w:rPr>
          <w:b/>
          <w:bCs/>
          <w:sz w:val="28"/>
          <w:szCs w:val="28"/>
        </w:rPr>
      </w:pPr>
      <w:bookmarkStart w:id="0" w:name="_Toc341717652"/>
    </w:p>
    <w:p w:rsidR="00C71180" w:rsidRDefault="00C71180" w:rsidP="00996BC3">
      <w:pPr>
        <w:jc w:val="right"/>
        <w:rPr>
          <w:b/>
          <w:bCs/>
          <w:sz w:val="28"/>
          <w:szCs w:val="28"/>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Default="00C71180" w:rsidP="00AA1FD8">
      <w:pPr>
        <w:jc w:val="right"/>
        <w:rPr>
          <w:sz w:val="22"/>
          <w:szCs w:val="22"/>
        </w:rPr>
      </w:pPr>
    </w:p>
    <w:p w:rsidR="00C71180" w:rsidRPr="0043711B" w:rsidRDefault="00C71180" w:rsidP="00AA1FD8">
      <w:pPr>
        <w:jc w:val="right"/>
        <w:rPr>
          <w:b/>
          <w:bCs/>
          <w:sz w:val="28"/>
          <w:szCs w:val="28"/>
        </w:rPr>
      </w:pPr>
      <w:r w:rsidRPr="009C1B47">
        <w:rPr>
          <w:sz w:val="22"/>
          <w:szCs w:val="22"/>
        </w:rPr>
        <w:t xml:space="preserve">Приложение 2 </w:t>
      </w:r>
      <w:r>
        <w:rPr>
          <w:sz w:val="22"/>
          <w:szCs w:val="22"/>
        </w:rPr>
        <w:t xml:space="preserve"> </w:t>
      </w:r>
    </w:p>
    <w:p w:rsidR="00C71180" w:rsidRPr="00AA1FD8" w:rsidRDefault="00C71180" w:rsidP="00996BC3">
      <w:pPr>
        <w:jc w:val="right"/>
        <w:rPr>
          <w:sz w:val="22"/>
          <w:szCs w:val="22"/>
        </w:rPr>
      </w:pPr>
      <w:r w:rsidRPr="00AA1FD8">
        <w:rPr>
          <w:sz w:val="22"/>
          <w:szCs w:val="22"/>
        </w:rPr>
        <w:t>к Положению о внутреннем финансовом контроле</w:t>
      </w:r>
    </w:p>
    <w:p w:rsidR="00C71180" w:rsidRPr="00996BC3" w:rsidRDefault="00C71180" w:rsidP="00996BC3">
      <w:pPr>
        <w:jc w:val="right"/>
        <w:rPr>
          <w:sz w:val="28"/>
          <w:szCs w:val="28"/>
        </w:rPr>
      </w:pPr>
      <w:r w:rsidRPr="00996BC3">
        <w:rPr>
          <w:sz w:val="28"/>
          <w:szCs w:val="28"/>
        </w:rPr>
        <w:t>УТВЕРЖДАЮ</w:t>
      </w:r>
    </w:p>
    <w:p w:rsidR="00C71180" w:rsidRPr="00996BC3" w:rsidRDefault="00C71180" w:rsidP="00996BC3">
      <w:pPr>
        <w:jc w:val="right"/>
        <w:rPr>
          <w:sz w:val="28"/>
          <w:szCs w:val="28"/>
        </w:rPr>
      </w:pPr>
      <w:r w:rsidRPr="00996BC3">
        <w:rPr>
          <w:sz w:val="28"/>
          <w:szCs w:val="28"/>
        </w:rPr>
        <w:t>_________________</w:t>
      </w:r>
    </w:p>
    <w:p w:rsidR="00C71180" w:rsidRPr="00996BC3" w:rsidRDefault="00C71180" w:rsidP="00996BC3">
      <w:pPr>
        <w:jc w:val="right"/>
        <w:rPr>
          <w:i/>
          <w:iCs/>
          <w:sz w:val="28"/>
          <w:szCs w:val="28"/>
        </w:rPr>
      </w:pPr>
      <w:r w:rsidRPr="00996BC3">
        <w:rPr>
          <w:i/>
          <w:iCs/>
          <w:sz w:val="28"/>
          <w:szCs w:val="28"/>
        </w:rPr>
        <w:t xml:space="preserve">Глава поселения </w:t>
      </w:r>
      <w:r>
        <w:rPr>
          <w:i/>
          <w:iCs/>
          <w:sz w:val="28"/>
          <w:szCs w:val="28"/>
        </w:rPr>
        <w:t>О.В.Собянин</w:t>
      </w:r>
    </w:p>
    <w:p w:rsidR="00C71180" w:rsidRPr="00996BC3" w:rsidRDefault="00C71180" w:rsidP="00996BC3">
      <w:pPr>
        <w:spacing w:after="60"/>
        <w:jc w:val="right"/>
        <w:rPr>
          <w:sz w:val="28"/>
          <w:szCs w:val="28"/>
        </w:rPr>
      </w:pPr>
      <w:r w:rsidRPr="00996BC3">
        <w:rPr>
          <w:sz w:val="28"/>
          <w:szCs w:val="28"/>
        </w:rPr>
        <w:t>«___»  _________ 201</w:t>
      </w:r>
      <w:r>
        <w:rPr>
          <w:sz w:val="28"/>
          <w:szCs w:val="28"/>
        </w:rPr>
        <w:t xml:space="preserve">8 </w:t>
      </w:r>
      <w:r w:rsidRPr="00996BC3">
        <w:rPr>
          <w:sz w:val="28"/>
          <w:szCs w:val="28"/>
        </w:rPr>
        <w:t>г</w:t>
      </w:r>
    </w:p>
    <w:p w:rsidR="00C71180" w:rsidRPr="00996BC3" w:rsidRDefault="00C71180" w:rsidP="00DF10CC">
      <w:pPr>
        <w:pStyle w:val="Heading2"/>
        <w:rPr>
          <w:color w:val="000000"/>
          <w:sz w:val="28"/>
          <w:szCs w:val="28"/>
        </w:rPr>
      </w:pPr>
    </w:p>
    <w:p w:rsidR="00C71180" w:rsidRPr="00AA1FD8" w:rsidRDefault="00C71180" w:rsidP="00DF10CC">
      <w:pPr>
        <w:pStyle w:val="Heading2"/>
        <w:rPr>
          <w:color w:val="000000"/>
          <w:sz w:val="22"/>
          <w:szCs w:val="22"/>
        </w:rPr>
      </w:pPr>
    </w:p>
    <w:p w:rsidR="00C71180" w:rsidRPr="00AA1FD8" w:rsidRDefault="00C71180" w:rsidP="00DF10CC">
      <w:pPr>
        <w:pStyle w:val="Heading2"/>
        <w:rPr>
          <w:color w:val="000000"/>
          <w:sz w:val="22"/>
          <w:szCs w:val="22"/>
        </w:rPr>
      </w:pPr>
      <w:r w:rsidRPr="00AA1FD8">
        <w:rPr>
          <w:color w:val="000000"/>
          <w:sz w:val="22"/>
          <w:szCs w:val="22"/>
        </w:rPr>
        <w:t>Положение о комиссии</w:t>
      </w:r>
      <w:bookmarkEnd w:id="0"/>
      <w:r w:rsidRPr="00AA1FD8">
        <w:rPr>
          <w:color w:val="000000"/>
          <w:sz w:val="22"/>
          <w:szCs w:val="22"/>
        </w:rPr>
        <w:t xml:space="preserve">   по внутреннему финансовому контролю.</w:t>
      </w:r>
    </w:p>
    <w:p w:rsidR="00C71180" w:rsidRPr="00AA1FD8" w:rsidRDefault="00C71180" w:rsidP="00DF10CC">
      <w:pPr>
        <w:rPr>
          <w:sz w:val="22"/>
          <w:szCs w:val="22"/>
        </w:rPr>
      </w:pPr>
    </w:p>
    <w:p w:rsidR="00C71180" w:rsidRPr="00AA1FD8" w:rsidRDefault="00C71180" w:rsidP="00C15C5A">
      <w:pPr>
        <w:pStyle w:val="ListParagraph"/>
        <w:numPr>
          <w:ilvl w:val="0"/>
          <w:numId w:val="10"/>
        </w:numPr>
        <w:rPr>
          <w:rFonts w:ascii="Times New Roman" w:hAnsi="Times New Roman" w:cs="Times New Roman"/>
          <w:b/>
          <w:bCs/>
          <w:sz w:val="22"/>
          <w:szCs w:val="22"/>
          <w:lang w:val="ru-RU"/>
        </w:rPr>
      </w:pPr>
      <w:r w:rsidRPr="00AA1FD8">
        <w:rPr>
          <w:rFonts w:ascii="Times New Roman" w:hAnsi="Times New Roman" w:cs="Times New Roman"/>
          <w:sz w:val="22"/>
          <w:szCs w:val="22"/>
          <w:lang w:val="ru-RU"/>
        </w:rPr>
        <w:t>Основные задачи и полномочия Комиссии</w:t>
      </w:r>
      <w:r w:rsidRPr="00AA1FD8">
        <w:rPr>
          <w:b/>
          <w:bCs/>
          <w:sz w:val="22"/>
          <w:szCs w:val="22"/>
          <w:lang w:val="ru-RU"/>
        </w:rPr>
        <w:t>:</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следить за соблюдением законодательства регулирующего порядок осуществления деятельности в финансово-бюджетной сфере;</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обеспечить точность и полноту составления документов и регистров бухгалтерского учета;</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обеспечить своевременность подготовки достоверной бухгалтерской отчетности;</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rPr>
      </w:pPr>
      <w:r w:rsidRPr="00AA1FD8">
        <w:rPr>
          <w:rFonts w:ascii="Times New Roman" w:hAnsi="Times New Roman" w:cs="Times New Roman"/>
          <w:sz w:val="22"/>
          <w:szCs w:val="22"/>
        </w:rPr>
        <w:t>предотвращать  ошибки и искажения;</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требовать исполнения приказов и распоряжений руководителя Учреждения;</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следить за выполнением планов в финансово-бюджетной сфере Учреждения;</w:t>
      </w:r>
    </w:p>
    <w:p w:rsidR="00C71180" w:rsidRPr="00AA1FD8" w:rsidRDefault="00C71180" w:rsidP="00DF10CC">
      <w:pPr>
        <w:pStyle w:val="ListParagraph"/>
        <w:numPr>
          <w:ilvl w:val="0"/>
          <w:numId w:val="8"/>
        </w:numPr>
        <w:ind w:left="567" w:hanging="283"/>
        <w:jc w:val="both"/>
        <w:rPr>
          <w:rFonts w:ascii="Times New Roman" w:hAnsi="Times New Roman" w:cs="Times New Roman"/>
          <w:sz w:val="22"/>
          <w:szCs w:val="22"/>
          <w:lang w:val="ru-RU"/>
        </w:rPr>
      </w:pPr>
      <w:r w:rsidRPr="00AA1FD8">
        <w:rPr>
          <w:rFonts w:ascii="Times New Roman" w:hAnsi="Times New Roman" w:cs="Times New Roman"/>
          <w:sz w:val="22"/>
          <w:szCs w:val="22"/>
          <w:lang w:val="ru-RU"/>
        </w:rPr>
        <w:t>обеспечить сохранность финансовых и нефинансовых активов Учреждения;</w:t>
      </w:r>
    </w:p>
    <w:p w:rsidR="00C71180" w:rsidRPr="00AA1FD8" w:rsidRDefault="00C71180" w:rsidP="00DF10CC">
      <w:pPr>
        <w:ind w:left="567" w:hanging="283"/>
        <w:rPr>
          <w:sz w:val="22"/>
          <w:szCs w:val="22"/>
        </w:rPr>
      </w:pPr>
      <w:r w:rsidRPr="00AA1FD8">
        <w:rPr>
          <w:sz w:val="22"/>
          <w:szCs w:val="22"/>
        </w:rPr>
        <w:t xml:space="preserve">-    повышать  эффективность использования средств. </w:t>
      </w:r>
    </w:p>
    <w:p w:rsidR="00C71180" w:rsidRPr="00AA1FD8" w:rsidRDefault="00C71180" w:rsidP="00DF10CC">
      <w:pPr>
        <w:ind w:left="567" w:hanging="283"/>
        <w:rPr>
          <w:sz w:val="22"/>
          <w:szCs w:val="22"/>
        </w:rPr>
      </w:pPr>
    </w:p>
    <w:p w:rsidR="00C71180" w:rsidRPr="00AA1FD8" w:rsidRDefault="00C71180" w:rsidP="00DF10CC">
      <w:pPr>
        <w:jc w:val="both"/>
        <w:rPr>
          <w:sz w:val="22"/>
          <w:szCs w:val="22"/>
        </w:rPr>
      </w:pPr>
      <w:r w:rsidRPr="00AA1FD8">
        <w:rPr>
          <w:b/>
          <w:bCs/>
          <w:sz w:val="22"/>
          <w:szCs w:val="22"/>
        </w:rPr>
        <w:t xml:space="preserve">      2. </w:t>
      </w:r>
      <w:r w:rsidRPr="00AA1FD8">
        <w:rPr>
          <w:sz w:val="22"/>
          <w:szCs w:val="22"/>
        </w:rPr>
        <w:t>Полномочия Председателя Комиссии по внутреннему финансовому контролю:</w:t>
      </w:r>
    </w:p>
    <w:p w:rsidR="00C71180" w:rsidRPr="00AA1FD8" w:rsidRDefault="00C71180" w:rsidP="00DF10CC">
      <w:pPr>
        <w:ind w:left="567" w:hanging="283"/>
        <w:jc w:val="both"/>
        <w:rPr>
          <w:sz w:val="22"/>
          <w:szCs w:val="22"/>
        </w:rPr>
      </w:pPr>
      <w:r w:rsidRPr="00AA1FD8">
        <w:rPr>
          <w:sz w:val="22"/>
          <w:szCs w:val="22"/>
        </w:rPr>
        <w:t>-распределение обязанностей между членами (сотрудниками);</w:t>
      </w:r>
    </w:p>
    <w:p w:rsidR="00C71180" w:rsidRPr="00AA1FD8" w:rsidRDefault="00C71180" w:rsidP="00DF10CC">
      <w:pPr>
        <w:ind w:left="567" w:hanging="283"/>
        <w:jc w:val="both"/>
        <w:rPr>
          <w:sz w:val="22"/>
          <w:szCs w:val="22"/>
        </w:rPr>
      </w:pPr>
      <w:r w:rsidRPr="00AA1FD8">
        <w:rPr>
          <w:sz w:val="22"/>
          <w:szCs w:val="22"/>
        </w:rPr>
        <w:t xml:space="preserve"> -проведение заседания (совещания) по вопросам, относящимся к компетенции.</w:t>
      </w:r>
    </w:p>
    <w:p w:rsidR="00C71180" w:rsidRPr="00AA1FD8" w:rsidRDefault="00C71180" w:rsidP="00DF10CC">
      <w:pPr>
        <w:jc w:val="both"/>
        <w:rPr>
          <w:b/>
          <w:bCs/>
          <w:sz w:val="22"/>
          <w:szCs w:val="22"/>
        </w:rPr>
      </w:pPr>
      <w:r w:rsidRPr="00AA1FD8">
        <w:rPr>
          <w:sz w:val="22"/>
          <w:szCs w:val="22"/>
        </w:rPr>
        <w:t>Полномочия комиссии</w:t>
      </w:r>
      <w:r w:rsidRPr="00AA1FD8">
        <w:rPr>
          <w:b/>
          <w:bCs/>
          <w:sz w:val="22"/>
          <w:szCs w:val="22"/>
        </w:rPr>
        <w:t>:</w:t>
      </w:r>
    </w:p>
    <w:p w:rsidR="00C71180" w:rsidRPr="00AA1FD8" w:rsidRDefault="00C71180" w:rsidP="00DF10CC">
      <w:pPr>
        <w:ind w:left="567" w:hanging="283"/>
        <w:jc w:val="both"/>
        <w:rPr>
          <w:sz w:val="22"/>
          <w:szCs w:val="22"/>
        </w:rPr>
      </w:pPr>
      <w:r w:rsidRPr="00AA1FD8">
        <w:rPr>
          <w:sz w:val="22"/>
          <w:szCs w:val="22"/>
        </w:rPr>
        <w:t xml:space="preserve"> -запрашивать у структурных подразделений необходимые документы и сведения;</w:t>
      </w:r>
    </w:p>
    <w:p w:rsidR="00C71180" w:rsidRPr="00AA1FD8" w:rsidRDefault="00C71180" w:rsidP="00DF10CC">
      <w:pPr>
        <w:ind w:left="567" w:hanging="283"/>
        <w:jc w:val="both"/>
        <w:rPr>
          <w:sz w:val="22"/>
          <w:szCs w:val="22"/>
        </w:rPr>
      </w:pPr>
      <w:r w:rsidRPr="00AA1FD8">
        <w:rPr>
          <w:sz w:val="22"/>
          <w:szCs w:val="22"/>
        </w:rPr>
        <w:t xml:space="preserve"> -получать от сотрудников объяснения;</w:t>
      </w:r>
    </w:p>
    <w:p w:rsidR="00C71180" w:rsidRPr="00AA1FD8" w:rsidRDefault="00C71180" w:rsidP="00DF10CC">
      <w:pPr>
        <w:ind w:left="426" w:hanging="142"/>
        <w:jc w:val="both"/>
        <w:rPr>
          <w:sz w:val="22"/>
          <w:szCs w:val="22"/>
        </w:rPr>
      </w:pPr>
      <w:r w:rsidRPr="00AA1FD8">
        <w:rPr>
          <w:sz w:val="22"/>
          <w:szCs w:val="22"/>
        </w:rPr>
        <w:t xml:space="preserve"> -привлекать сотрудников Учреждения к проведению проверок, служебных расследований, совещаний и пр.</w:t>
      </w:r>
    </w:p>
    <w:p w:rsidR="00C71180" w:rsidRPr="00AA1FD8" w:rsidRDefault="00C71180" w:rsidP="00DF10CC">
      <w:pPr>
        <w:jc w:val="both"/>
        <w:rPr>
          <w:sz w:val="22"/>
          <w:szCs w:val="22"/>
        </w:rPr>
      </w:pPr>
      <w:r w:rsidRPr="00AA1FD8">
        <w:rPr>
          <w:b/>
          <w:bCs/>
          <w:sz w:val="22"/>
          <w:szCs w:val="22"/>
        </w:rPr>
        <w:t xml:space="preserve">      3</w:t>
      </w:r>
      <w:r w:rsidRPr="00AA1FD8">
        <w:rPr>
          <w:sz w:val="22"/>
          <w:szCs w:val="22"/>
        </w:rPr>
        <w:t xml:space="preserve">.  Комиссией по внутреннему финансовому контролю до начала текущего года разрабатывается </w:t>
      </w:r>
      <w:r w:rsidRPr="00AA1FD8">
        <w:rPr>
          <w:b/>
          <w:bCs/>
          <w:sz w:val="22"/>
          <w:szCs w:val="22"/>
        </w:rPr>
        <w:t>План контрольных мероприятий на текущий год</w:t>
      </w:r>
      <w:r w:rsidRPr="00AA1FD8">
        <w:rPr>
          <w:sz w:val="22"/>
          <w:szCs w:val="22"/>
        </w:rPr>
        <w:t xml:space="preserve"> (в т.ч. процедуры и мероприятия систематического внутреннего финансового контроля). </w:t>
      </w:r>
      <w:r w:rsidRPr="00AA1FD8">
        <w:rPr>
          <w:b/>
          <w:bCs/>
          <w:sz w:val="22"/>
          <w:szCs w:val="22"/>
        </w:rPr>
        <w:t>Приложение№3</w:t>
      </w:r>
    </w:p>
    <w:p w:rsidR="00C71180" w:rsidRPr="00AA1FD8" w:rsidRDefault="00C71180" w:rsidP="00DF10CC">
      <w:pPr>
        <w:ind w:firstLine="567"/>
        <w:jc w:val="both"/>
        <w:rPr>
          <w:sz w:val="22"/>
          <w:szCs w:val="22"/>
        </w:rPr>
      </w:pPr>
      <w:r w:rsidRPr="00AA1FD8">
        <w:rPr>
          <w:sz w:val="22"/>
          <w:szCs w:val="22"/>
        </w:rPr>
        <w:t>Перечень отдельных процедур и мероприятий систематического внутреннего финансового  контроля (</w:t>
      </w:r>
      <w:r w:rsidRPr="00AA1FD8">
        <w:rPr>
          <w:b/>
          <w:bCs/>
          <w:sz w:val="22"/>
          <w:szCs w:val="22"/>
        </w:rPr>
        <w:t>Приложение №3</w:t>
      </w:r>
      <w:r w:rsidRPr="00AA1FD8">
        <w:rPr>
          <w:sz w:val="22"/>
          <w:szCs w:val="22"/>
        </w:rPr>
        <w:t>) доводится Комиссией по внутреннему  финансовому контролю до ответственных должностных лиц (сотрудников) Учреждения. Конкретное учреждение должно составить свой перечень, свои сроки, свои мероприятия (выбирая из предложенных).</w:t>
      </w:r>
    </w:p>
    <w:p w:rsidR="00C71180" w:rsidRPr="00AA1FD8" w:rsidRDefault="00C71180" w:rsidP="00DF10CC">
      <w:pPr>
        <w:jc w:val="both"/>
        <w:rPr>
          <w:sz w:val="22"/>
          <w:szCs w:val="22"/>
        </w:rPr>
      </w:pPr>
      <w:r w:rsidRPr="00AA1FD8">
        <w:rPr>
          <w:sz w:val="22"/>
          <w:szCs w:val="22"/>
        </w:rPr>
        <w:t xml:space="preserve">    </w:t>
      </w:r>
      <w:r w:rsidRPr="00AA1FD8">
        <w:rPr>
          <w:b/>
          <w:bCs/>
          <w:sz w:val="22"/>
          <w:szCs w:val="22"/>
        </w:rPr>
        <w:t>4</w:t>
      </w:r>
      <w:r w:rsidRPr="00AA1FD8">
        <w:rPr>
          <w:sz w:val="22"/>
          <w:szCs w:val="22"/>
        </w:rPr>
        <w:t>.   Для каждой процедуры (мероприятия) указываются:</w:t>
      </w:r>
    </w:p>
    <w:p w:rsidR="00C71180" w:rsidRPr="00AA1FD8" w:rsidRDefault="00C71180" w:rsidP="00DF10CC">
      <w:pPr>
        <w:ind w:left="567" w:hanging="283"/>
        <w:jc w:val="both"/>
        <w:rPr>
          <w:sz w:val="22"/>
          <w:szCs w:val="22"/>
        </w:rPr>
      </w:pPr>
      <w:r w:rsidRPr="00AA1FD8">
        <w:rPr>
          <w:sz w:val="22"/>
          <w:szCs w:val="22"/>
        </w:rPr>
        <w:t xml:space="preserve"> -форма внутреннего финансового контроля (предварительный, текущий, последующий);</w:t>
      </w:r>
    </w:p>
    <w:p w:rsidR="00C71180" w:rsidRPr="00AA1FD8" w:rsidRDefault="00C71180" w:rsidP="00DF10CC">
      <w:pPr>
        <w:ind w:left="567" w:hanging="283"/>
        <w:jc w:val="both"/>
        <w:rPr>
          <w:sz w:val="22"/>
          <w:szCs w:val="22"/>
        </w:rPr>
      </w:pPr>
      <w:r w:rsidRPr="00AA1FD8">
        <w:rPr>
          <w:sz w:val="22"/>
          <w:szCs w:val="22"/>
        </w:rPr>
        <w:t xml:space="preserve"> - описание процедуры (мероприятия);</w:t>
      </w:r>
    </w:p>
    <w:p w:rsidR="00C71180" w:rsidRPr="00AA1FD8" w:rsidRDefault="00C71180" w:rsidP="00DF10CC">
      <w:pPr>
        <w:ind w:left="567" w:hanging="283"/>
        <w:jc w:val="both"/>
        <w:rPr>
          <w:sz w:val="22"/>
          <w:szCs w:val="22"/>
        </w:rPr>
      </w:pPr>
      <w:r w:rsidRPr="00AA1FD8">
        <w:rPr>
          <w:sz w:val="22"/>
          <w:szCs w:val="22"/>
        </w:rPr>
        <w:t xml:space="preserve"> - задачи процедуры (мероприятия);</w:t>
      </w:r>
    </w:p>
    <w:p w:rsidR="00C71180" w:rsidRPr="00AA1FD8" w:rsidRDefault="00C71180" w:rsidP="00DF10CC">
      <w:pPr>
        <w:ind w:left="567" w:hanging="283"/>
        <w:jc w:val="both"/>
        <w:rPr>
          <w:sz w:val="22"/>
          <w:szCs w:val="22"/>
        </w:rPr>
      </w:pPr>
      <w:r w:rsidRPr="00AA1FD8">
        <w:rPr>
          <w:sz w:val="22"/>
          <w:szCs w:val="22"/>
        </w:rPr>
        <w:t xml:space="preserve"> - ответственные лица.</w:t>
      </w:r>
    </w:p>
    <w:p w:rsidR="00C71180" w:rsidRPr="00AA1FD8" w:rsidRDefault="00C71180" w:rsidP="00DF10CC">
      <w:pPr>
        <w:jc w:val="both"/>
        <w:rPr>
          <w:sz w:val="22"/>
          <w:szCs w:val="22"/>
        </w:rPr>
      </w:pPr>
      <w:r w:rsidRPr="00AA1FD8">
        <w:rPr>
          <w:b/>
          <w:bCs/>
          <w:sz w:val="22"/>
          <w:szCs w:val="22"/>
        </w:rPr>
        <w:t xml:space="preserve">    5.</w:t>
      </w:r>
      <w:r w:rsidRPr="00AA1FD8">
        <w:rPr>
          <w:sz w:val="22"/>
          <w:szCs w:val="22"/>
        </w:rPr>
        <w:t xml:space="preserve">  Плановые проверки проводятся Комиссией по внутреннему финансовому контролю в соответствии с утвержденным главой поселения Планом контрольных мероприятий на текущий год, в котором для каждой плановой проверки указывается:</w:t>
      </w:r>
    </w:p>
    <w:p w:rsidR="00C71180" w:rsidRPr="00AA1FD8" w:rsidRDefault="00C71180" w:rsidP="00DF10CC">
      <w:pPr>
        <w:ind w:left="567" w:hanging="283"/>
        <w:jc w:val="both"/>
        <w:rPr>
          <w:sz w:val="22"/>
          <w:szCs w:val="22"/>
        </w:rPr>
      </w:pPr>
      <w:r w:rsidRPr="00AA1FD8">
        <w:rPr>
          <w:sz w:val="22"/>
          <w:szCs w:val="22"/>
        </w:rPr>
        <w:t xml:space="preserve"> - тематика и объекты проведения плановой проверки;</w:t>
      </w:r>
    </w:p>
    <w:p w:rsidR="00C71180" w:rsidRPr="00AA1FD8" w:rsidRDefault="00C71180" w:rsidP="00DF10CC">
      <w:pPr>
        <w:ind w:left="567" w:hanging="283"/>
        <w:jc w:val="both"/>
        <w:rPr>
          <w:sz w:val="22"/>
          <w:szCs w:val="22"/>
        </w:rPr>
      </w:pPr>
      <w:r w:rsidRPr="00AA1FD8">
        <w:rPr>
          <w:sz w:val="22"/>
          <w:szCs w:val="22"/>
        </w:rPr>
        <w:t xml:space="preserve"> - перечень контрольных процедур и мероприятий;</w:t>
      </w:r>
    </w:p>
    <w:p w:rsidR="00C71180" w:rsidRPr="00AA1FD8" w:rsidRDefault="00C71180" w:rsidP="00DF10CC">
      <w:pPr>
        <w:ind w:left="567" w:hanging="283"/>
        <w:jc w:val="both"/>
        <w:rPr>
          <w:b/>
          <w:bCs/>
          <w:sz w:val="22"/>
          <w:szCs w:val="22"/>
        </w:rPr>
      </w:pPr>
      <w:r w:rsidRPr="00AA1FD8">
        <w:rPr>
          <w:sz w:val="22"/>
          <w:szCs w:val="22"/>
        </w:rPr>
        <w:t xml:space="preserve"> - сроки проведения плановой проверки. </w:t>
      </w:r>
      <w:r w:rsidRPr="00AA1FD8">
        <w:rPr>
          <w:b/>
          <w:bCs/>
          <w:sz w:val="22"/>
          <w:szCs w:val="22"/>
        </w:rPr>
        <w:t>(Приложение 4)</w:t>
      </w:r>
    </w:p>
    <w:p w:rsidR="00C71180" w:rsidRPr="00AA1FD8" w:rsidRDefault="00C71180" w:rsidP="00DF10CC">
      <w:pPr>
        <w:jc w:val="both"/>
        <w:rPr>
          <w:sz w:val="22"/>
          <w:szCs w:val="22"/>
        </w:rPr>
      </w:pPr>
      <w:r w:rsidRPr="00AA1FD8">
        <w:rPr>
          <w:b/>
          <w:bCs/>
          <w:sz w:val="22"/>
          <w:szCs w:val="22"/>
        </w:rPr>
        <w:t xml:space="preserve">   6.  </w:t>
      </w:r>
      <w:r w:rsidRPr="00AA1FD8">
        <w:rPr>
          <w:sz w:val="22"/>
          <w:szCs w:val="22"/>
        </w:rPr>
        <w:t>Внеплановые проверки осуществляются по вопросам, в отношении которых есть информация или  достаточная вероятность возникновения нарушений, незаконных и действий.</w:t>
      </w:r>
    </w:p>
    <w:p w:rsidR="00C71180" w:rsidRPr="00AA1FD8" w:rsidRDefault="00C71180" w:rsidP="00DF10CC">
      <w:pPr>
        <w:jc w:val="both"/>
        <w:rPr>
          <w:sz w:val="22"/>
          <w:szCs w:val="22"/>
        </w:rPr>
      </w:pPr>
      <w:r w:rsidRPr="00AA1FD8">
        <w:rPr>
          <w:b/>
          <w:bCs/>
          <w:sz w:val="22"/>
          <w:szCs w:val="22"/>
        </w:rPr>
        <w:t xml:space="preserve">  7.   </w:t>
      </w:r>
      <w:r w:rsidRPr="00AA1FD8">
        <w:rPr>
          <w:sz w:val="22"/>
          <w:szCs w:val="22"/>
        </w:rPr>
        <w:t>Основанием для проведения внеплановой проверки является распоряжение главы поселения , в котором указаны:</w:t>
      </w:r>
    </w:p>
    <w:p w:rsidR="00C71180" w:rsidRPr="00AA1FD8" w:rsidRDefault="00C71180" w:rsidP="00DF10CC">
      <w:pPr>
        <w:ind w:left="567" w:hanging="283"/>
        <w:jc w:val="both"/>
        <w:rPr>
          <w:sz w:val="22"/>
          <w:szCs w:val="22"/>
        </w:rPr>
      </w:pPr>
      <w:r w:rsidRPr="00AA1FD8">
        <w:rPr>
          <w:sz w:val="22"/>
          <w:szCs w:val="22"/>
        </w:rPr>
        <w:t xml:space="preserve"> - тематика и объекты проведения внеплановой проверки;</w:t>
      </w:r>
    </w:p>
    <w:p w:rsidR="00C71180" w:rsidRPr="00AA1FD8" w:rsidRDefault="00C71180" w:rsidP="00DF10CC">
      <w:pPr>
        <w:ind w:left="567" w:hanging="283"/>
        <w:jc w:val="both"/>
        <w:rPr>
          <w:sz w:val="22"/>
          <w:szCs w:val="22"/>
        </w:rPr>
      </w:pPr>
      <w:r w:rsidRPr="00AA1FD8">
        <w:rPr>
          <w:sz w:val="22"/>
          <w:szCs w:val="22"/>
        </w:rPr>
        <w:t xml:space="preserve"> - перечень контрольных процедур и мероприятий;</w:t>
      </w:r>
    </w:p>
    <w:p w:rsidR="00C71180" w:rsidRPr="00AA1FD8" w:rsidRDefault="00C71180" w:rsidP="00DF10CC">
      <w:pPr>
        <w:ind w:left="567" w:hanging="283"/>
        <w:jc w:val="both"/>
        <w:rPr>
          <w:sz w:val="22"/>
          <w:szCs w:val="22"/>
        </w:rPr>
      </w:pPr>
      <w:r w:rsidRPr="00AA1FD8">
        <w:rPr>
          <w:sz w:val="22"/>
          <w:szCs w:val="22"/>
        </w:rPr>
        <w:t xml:space="preserve"> - сроки проведения внеплановой проверки.</w:t>
      </w:r>
    </w:p>
    <w:p w:rsidR="00C71180" w:rsidRPr="00AA1FD8" w:rsidRDefault="00C71180" w:rsidP="00DF10CC">
      <w:pPr>
        <w:jc w:val="both"/>
        <w:rPr>
          <w:sz w:val="22"/>
          <w:szCs w:val="22"/>
        </w:rPr>
      </w:pPr>
      <w:r w:rsidRPr="00AA1FD8">
        <w:rPr>
          <w:b/>
          <w:bCs/>
          <w:sz w:val="22"/>
          <w:szCs w:val="22"/>
        </w:rPr>
        <w:t xml:space="preserve">   8.   </w:t>
      </w:r>
      <w:r w:rsidRPr="00AA1FD8">
        <w:rPr>
          <w:sz w:val="22"/>
          <w:szCs w:val="22"/>
        </w:rPr>
        <w:t xml:space="preserve">По результатам любой проверки составляется акт. </w:t>
      </w:r>
      <w:r w:rsidRPr="00AA1FD8">
        <w:rPr>
          <w:b/>
          <w:bCs/>
          <w:sz w:val="22"/>
          <w:szCs w:val="22"/>
        </w:rPr>
        <w:t>Приложение №5</w:t>
      </w:r>
    </w:p>
    <w:p w:rsidR="00C71180" w:rsidRPr="00AA1FD8" w:rsidRDefault="00C71180" w:rsidP="00DF10CC">
      <w:pPr>
        <w:jc w:val="both"/>
        <w:rPr>
          <w:sz w:val="22"/>
          <w:szCs w:val="22"/>
        </w:rPr>
      </w:pPr>
      <w:r w:rsidRPr="00AA1FD8">
        <w:rPr>
          <w:b/>
          <w:bCs/>
          <w:sz w:val="22"/>
          <w:szCs w:val="22"/>
        </w:rPr>
        <w:t xml:space="preserve">   9.  </w:t>
      </w:r>
      <w:r w:rsidRPr="00AA1FD8">
        <w:rPr>
          <w:sz w:val="22"/>
          <w:szCs w:val="22"/>
        </w:rPr>
        <w:t>Комиссия по внутреннему финансовому контролю контролирует выполнение мероприятий по устранению нарушений (ошибок, недостатков, искажений), выявленных в результате:</w:t>
      </w:r>
    </w:p>
    <w:p w:rsidR="00C71180" w:rsidRPr="00AA1FD8" w:rsidRDefault="00C71180" w:rsidP="00DF10CC">
      <w:pPr>
        <w:ind w:left="567" w:hanging="283"/>
        <w:jc w:val="both"/>
        <w:rPr>
          <w:sz w:val="22"/>
          <w:szCs w:val="22"/>
        </w:rPr>
      </w:pPr>
      <w:r w:rsidRPr="00AA1FD8">
        <w:rPr>
          <w:sz w:val="22"/>
          <w:szCs w:val="22"/>
        </w:rPr>
        <w:t xml:space="preserve"> - отдельных процедур и мероприятий систематического внутреннего финансового контроля;</w:t>
      </w:r>
    </w:p>
    <w:p w:rsidR="00C71180" w:rsidRPr="00AA1FD8" w:rsidRDefault="00C71180" w:rsidP="00DF10CC">
      <w:pPr>
        <w:ind w:left="567" w:hanging="283"/>
        <w:jc w:val="both"/>
        <w:rPr>
          <w:sz w:val="22"/>
          <w:szCs w:val="22"/>
        </w:rPr>
      </w:pPr>
      <w:r w:rsidRPr="00AA1FD8">
        <w:rPr>
          <w:sz w:val="22"/>
          <w:szCs w:val="22"/>
        </w:rPr>
        <w:t xml:space="preserve"> - плановых и внеплановых проверок;</w:t>
      </w:r>
    </w:p>
    <w:p w:rsidR="00C71180" w:rsidRPr="00AA1FD8" w:rsidRDefault="00C71180" w:rsidP="00DF10CC">
      <w:pPr>
        <w:ind w:left="567" w:hanging="283"/>
        <w:jc w:val="both"/>
        <w:rPr>
          <w:sz w:val="22"/>
          <w:szCs w:val="22"/>
        </w:rPr>
      </w:pPr>
      <w:r w:rsidRPr="00AA1FD8">
        <w:rPr>
          <w:sz w:val="22"/>
          <w:szCs w:val="22"/>
        </w:rPr>
        <w:t xml:space="preserve"> - внешних контрольных мероприятий.</w:t>
      </w:r>
    </w:p>
    <w:p w:rsidR="00C71180" w:rsidRPr="00AA1FD8" w:rsidRDefault="00C71180" w:rsidP="00DF10CC">
      <w:pPr>
        <w:shd w:val="clear" w:color="auto" w:fill="FFFFFF"/>
        <w:spacing w:line="300" w:lineRule="atLeast"/>
        <w:jc w:val="both"/>
        <w:textAlignment w:val="baseline"/>
        <w:rPr>
          <w:color w:val="000000"/>
          <w:sz w:val="22"/>
          <w:szCs w:val="22"/>
        </w:rPr>
      </w:pPr>
      <w:r w:rsidRPr="00AA1FD8">
        <w:rPr>
          <w:b/>
          <w:bCs/>
          <w:color w:val="000000"/>
          <w:sz w:val="22"/>
          <w:szCs w:val="22"/>
          <w:bdr w:val="none" w:sz="0" w:space="0" w:color="auto" w:frame="1"/>
        </w:rPr>
        <w:t xml:space="preserve">10. </w:t>
      </w:r>
      <w:r w:rsidRPr="00AA1FD8">
        <w:rPr>
          <w:color w:val="000000"/>
          <w:sz w:val="22"/>
          <w:szCs w:val="22"/>
          <w:bdr w:val="none" w:sz="0" w:space="0" w:color="auto" w:frame="1"/>
        </w:rPr>
        <w:t>При этом члены комиссии или сотрудники подразделения  будут нести ответственность за:</w:t>
      </w:r>
    </w:p>
    <w:p w:rsidR="00C71180" w:rsidRPr="00AA1FD8" w:rsidRDefault="00C71180" w:rsidP="00DF10CC">
      <w:pPr>
        <w:shd w:val="clear" w:color="auto" w:fill="FFFFFF"/>
        <w:spacing w:after="45" w:line="300" w:lineRule="atLeast"/>
        <w:ind w:left="284"/>
        <w:jc w:val="both"/>
        <w:textAlignment w:val="baseline"/>
        <w:rPr>
          <w:color w:val="000000"/>
          <w:sz w:val="22"/>
          <w:szCs w:val="22"/>
        </w:rPr>
      </w:pPr>
      <w:r w:rsidRPr="00AA1FD8">
        <w:rPr>
          <w:color w:val="000000"/>
          <w:sz w:val="22"/>
          <w:szCs w:val="22"/>
        </w:rPr>
        <w:t>-искажение результатов проведенных ими проверок;</w:t>
      </w:r>
    </w:p>
    <w:p w:rsidR="00C71180" w:rsidRPr="00AA1FD8" w:rsidRDefault="00C71180" w:rsidP="00DF10CC">
      <w:pPr>
        <w:shd w:val="clear" w:color="auto" w:fill="FFFFFF"/>
        <w:spacing w:after="45" w:line="300" w:lineRule="atLeast"/>
        <w:ind w:left="284"/>
        <w:jc w:val="both"/>
        <w:textAlignment w:val="baseline"/>
        <w:rPr>
          <w:color w:val="000000"/>
          <w:sz w:val="22"/>
          <w:szCs w:val="22"/>
        </w:rPr>
      </w:pPr>
      <w:r w:rsidRPr="00AA1FD8">
        <w:rPr>
          <w:color w:val="000000"/>
          <w:sz w:val="22"/>
          <w:szCs w:val="22"/>
        </w:rPr>
        <w:t>-несоблюдение конфиденциальности информации, составляющей коммерческую тайну;</w:t>
      </w:r>
    </w:p>
    <w:p w:rsidR="00C71180" w:rsidRPr="00AA1FD8" w:rsidRDefault="00C71180" w:rsidP="00DF10CC">
      <w:pPr>
        <w:shd w:val="clear" w:color="auto" w:fill="FFFFFF"/>
        <w:spacing w:after="45" w:line="300" w:lineRule="atLeast"/>
        <w:ind w:left="284"/>
        <w:jc w:val="both"/>
        <w:textAlignment w:val="baseline"/>
        <w:rPr>
          <w:color w:val="000000"/>
          <w:sz w:val="22"/>
          <w:szCs w:val="22"/>
        </w:rPr>
      </w:pPr>
      <w:r w:rsidRPr="00AA1FD8">
        <w:rPr>
          <w:color w:val="000000"/>
          <w:sz w:val="22"/>
          <w:szCs w:val="22"/>
        </w:rPr>
        <w:t>-обеспечение сохранности и возврата полученных документов.</w:t>
      </w:r>
    </w:p>
    <w:p w:rsidR="00C71180" w:rsidRPr="00AA1FD8" w:rsidRDefault="00C71180" w:rsidP="00DF10CC">
      <w:pPr>
        <w:jc w:val="both"/>
        <w:rPr>
          <w:sz w:val="22"/>
          <w:szCs w:val="22"/>
        </w:rPr>
      </w:pPr>
      <w:r w:rsidRPr="00AA1FD8">
        <w:rPr>
          <w:b/>
          <w:bCs/>
          <w:sz w:val="22"/>
          <w:szCs w:val="22"/>
        </w:rPr>
        <w:t xml:space="preserve">11. </w:t>
      </w:r>
      <w:r w:rsidRPr="00AA1FD8">
        <w:rPr>
          <w:sz w:val="22"/>
          <w:szCs w:val="22"/>
        </w:rPr>
        <w:t>По истечении срока, установленного для выполнения указанных мероприятий, Комиссия (подразделение) по внутреннему финансовому контролю информирует руководителя Учреждения о выполнении мероприятий или их неисполнении с указанием причин.</w:t>
      </w:r>
    </w:p>
    <w:p w:rsidR="00C71180" w:rsidRPr="00AA1FD8" w:rsidRDefault="00C71180" w:rsidP="00DF10CC">
      <w:pPr>
        <w:jc w:val="both"/>
        <w:rPr>
          <w:sz w:val="22"/>
          <w:szCs w:val="22"/>
        </w:rPr>
      </w:pPr>
      <w:r w:rsidRPr="00AA1FD8">
        <w:rPr>
          <w:b/>
          <w:bCs/>
          <w:sz w:val="22"/>
          <w:szCs w:val="22"/>
        </w:rPr>
        <w:t xml:space="preserve">12. </w:t>
      </w:r>
      <w:r w:rsidRPr="00AA1FD8">
        <w:rPr>
          <w:sz w:val="22"/>
          <w:szCs w:val="22"/>
        </w:rPr>
        <w:t xml:space="preserve">Ежегодно Комиссия по внутреннему финансовому контролю представляет главе поселения </w:t>
      </w:r>
      <w:r w:rsidRPr="00AA1FD8">
        <w:rPr>
          <w:b/>
          <w:bCs/>
          <w:sz w:val="22"/>
          <w:szCs w:val="22"/>
        </w:rPr>
        <w:t>отчет о проделанной работе</w:t>
      </w:r>
      <w:r w:rsidRPr="00AA1FD8">
        <w:rPr>
          <w:sz w:val="22"/>
          <w:szCs w:val="22"/>
        </w:rPr>
        <w:t>, который включает в себя сведения:</w:t>
      </w:r>
    </w:p>
    <w:p w:rsidR="00C71180" w:rsidRPr="00AA1FD8" w:rsidRDefault="00C71180" w:rsidP="00DF10CC">
      <w:pPr>
        <w:ind w:left="567" w:hanging="283"/>
        <w:jc w:val="both"/>
        <w:rPr>
          <w:sz w:val="22"/>
          <w:szCs w:val="22"/>
        </w:rPr>
      </w:pPr>
      <w:r w:rsidRPr="00AA1FD8">
        <w:rPr>
          <w:sz w:val="22"/>
          <w:szCs w:val="22"/>
        </w:rPr>
        <w:t xml:space="preserve"> - о результатах отдельных процедур и мероприятий систематического внутреннего финансового контроля;</w:t>
      </w:r>
    </w:p>
    <w:p w:rsidR="00C71180" w:rsidRPr="00AA1FD8" w:rsidRDefault="00C71180" w:rsidP="00DF10CC">
      <w:pPr>
        <w:ind w:left="567" w:hanging="283"/>
        <w:jc w:val="both"/>
        <w:rPr>
          <w:sz w:val="22"/>
          <w:szCs w:val="22"/>
        </w:rPr>
      </w:pPr>
      <w:r w:rsidRPr="00AA1FD8">
        <w:rPr>
          <w:sz w:val="22"/>
          <w:szCs w:val="22"/>
        </w:rPr>
        <w:t xml:space="preserve"> - о результатах выполнения плановых и неплановых проверок;</w:t>
      </w:r>
    </w:p>
    <w:p w:rsidR="00C71180" w:rsidRPr="00AA1FD8" w:rsidRDefault="00C71180" w:rsidP="00DF10CC">
      <w:pPr>
        <w:ind w:left="567" w:hanging="283"/>
        <w:jc w:val="both"/>
        <w:rPr>
          <w:sz w:val="22"/>
          <w:szCs w:val="22"/>
        </w:rPr>
      </w:pPr>
      <w:r w:rsidRPr="00AA1FD8">
        <w:rPr>
          <w:sz w:val="22"/>
          <w:szCs w:val="22"/>
        </w:rPr>
        <w:t xml:space="preserve"> - о результатах внешних контрольных мероприятий;</w:t>
      </w:r>
    </w:p>
    <w:p w:rsidR="00C71180" w:rsidRPr="00AA1FD8" w:rsidRDefault="00C71180" w:rsidP="00DF10CC">
      <w:pPr>
        <w:ind w:left="567" w:hanging="283"/>
        <w:jc w:val="both"/>
        <w:rPr>
          <w:sz w:val="22"/>
          <w:szCs w:val="22"/>
        </w:rPr>
      </w:pPr>
      <w:r w:rsidRPr="00AA1FD8">
        <w:rPr>
          <w:sz w:val="22"/>
          <w:szCs w:val="22"/>
        </w:rPr>
        <w:t xml:space="preserve"> - о выполнении мер по устранению и недопущению в дальнейшем выявленных нарушений (ошибок, недостатков, искажений);</w:t>
      </w:r>
    </w:p>
    <w:p w:rsidR="00C71180" w:rsidRPr="00AA1FD8" w:rsidRDefault="00C71180" w:rsidP="00DF10CC">
      <w:pPr>
        <w:ind w:left="567" w:hanging="283"/>
        <w:jc w:val="both"/>
        <w:rPr>
          <w:sz w:val="22"/>
          <w:szCs w:val="22"/>
        </w:rPr>
      </w:pPr>
      <w:r w:rsidRPr="00AA1FD8">
        <w:rPr>
          <w:sz w:val="22"/>
          <w:szCs w:val="22"/>
        </w:rPr>
        <w:t xml:space="preserve"> - об эффективности внутреннего финансового контроля.</w:t>
      </w:r>
    </w:p>
    <w:p w:rsidR="00C71180" w:rsidRPr="00AA1FD8" w:rsidRDefault="00C71180" w:rsidP="00DF10CC">
      <w:pPr>
        <w:jc w:val="both"/>
        <w:rPr>
          <w:sz w:val="22"/>
          <w:szCs w:val="22"/>
        </w:rPr>
      </w:pPr>
    </w:p>
    <w:p w:rsidR="00C71180" w:rsidRPr="00B9219D" w:rsidRDefault="00C71180" w:rsidP="00B9219D">
      <w:pPr>
        <w:jc w:val="right"/>
        <w:rPr>
          <w:sz w:val="22"/>
          <w:szCs w:val="22"/>
        </w:rPr>
      </w:pPr>
      <w:r w:rsidRPr="00AA1FD8">
        <w:rPr>
          <w:sz w:val="22"/>
          <w:szCs w:val="22"/>
        </w:rPr>
        <w:br w:type="page"/>
      </w:r>
      <w:r w:rsidRPr="00AA1FD8">
        <w:rPr>
          <w:b/>
          <w:bCs/>
          <w:sz w:val="22"/>
          <w:szCs w:val="22"/>
        </w:rPr>
        <w:t>Приложение № 3</w:t>
      </w:r>
    </w:p>
    <w:p w:rsidR="00C71180" w:rsidRPr="00AA1FD8" w:rsidRDefault="00C71180" w:rsidP="00DF10CC">
      <w:pPr>
        <w:jc w:val="right"/>
        <w:rPr>
          <w:sz w:val="22"/>
          <w:szCs w:val="22"/>
        </w:rPr>
      </w:pPr>
      <w:r w:rsidRPr="00AA1FD8">
        <w:rPr>
          <w:sz w:val="22"/>
          <w:szCs w:val="22"/>
        </w:rPr>
        <w:t>к Положению о внутреннем финансовом контроле</w:t>
      </w:r>
    </w:p>
    <w:p w:rsidR="00C71180" w:rsidRPr="00AA1FD8" w:rsidRDefault="00C71180" w:rsidP="00DF10CC">
      <w:pPr>
        <w:jc w:val="right"/>
        <w:rPr>
          <w:sz w:val="28"/>
          <w:szCs w:val="28"/>
        </w:rPr>
      </w:pPr>
      <w:r w:rsidRPr="00AA1FD8">
        <w:rPr>
          <w:sz w:val="28"/>
          <w:szCs w:val="28"/>
        </w:rPr>
        <w:t>УТВЕРЖДАЮ</w:t>
      </w:r>
    </w:p>
    <w:p w:rsidR="00C71180" w:rsidRPr="00AA1FD8" w:rsidRDefault="00C71180" w:rsidP="00DF10CC">
      <w:pPr>
        <w:jc w:val="right"/>
        <w:rPr>
          <w:sz w:val="28"/>
          <w:szCs w:val="28"/>
        </w:rPr>
      </w:pPr>
      <w:r w:rsidRPr="00AA1FD8">
        <w:rPr>
          <w:sz w:val="28"/>
          <w:szCs w:val="28"/>
        </w:rPr>
        <w:t>_________________</w:t>
      </w:r>
    </w:p>
    <w:p w:rsidR="00C71180" w:rsidRPr="00AA1FD8" w:rsidRDefault="00C71180" w:rsidP="00DF10CC">
      <w:pPr>
        <w:jc w:val="right"/>
        <w:rPr>
          <w:i/>
          <w:iCs/>
          <w:sz w:val="28"/>
          <w:szCs w:val="28"/>
        </w:rPr>
      </w:pPr>
      <w:r w:rsidRPr="00AA1FD8">
        <w:rPr>
          <w:i/>
          <w:iCs/>
          <w:sz w:val="28"/>
          <w:szCs w:val="28"/>
        </w:rPr>
        <w:t>Глава поселения О.В.Собянин</w:t>
      </w:r>
    </w:p>
    <w:p w:rsidR="00C71180" w:rsidRPr="00AA1FD8" w:rsidRDefault="00C71180" w:rsidP="00DF10CC">
      <w:pPr>
        <w:spacing w:after="60"/>
        <w:jc w:val="right"/>
        <w:rPr>
          <w:sz w:val="28"/>
          <w:szCs w:val="28"/>
        </w:rPr>
      </w:pPr>
      <w:r w:rsidRPr="00AA1FD8">
        <w:rPr>
          <w:sz w:val="28"/>
          <w:szCs w:val="28"/>
        </w:rPr>
        <w:t>«___»  _________ 2018 г</w:t>
      </w:r>
    </w:p>
    <w:p w:rsidR="00C71180" w:rsidRPr="00C15C5A" w:rsidRDefault="00C71180" w:rsidP="00DF10CC">
      <w:pPr>
        <w:jc w:val="right"/>
        <w:rPr>
          <w:sz w:val="36"/>
          <w:szCs w:val="36"/>
        </w:rPr>
      </w:pPr>
      <w:r w:rsidRPr="00C15C5A">
        <w:rPr>
          <w:sz w:val="36"/>
          <w:szCs w:val="36"/>
        </w:rPr>
        <w:t xml:space="preserve"> </w:t>
      </w:r>
    </w:p>
    <w:p w:rsidR="00C71180" w:rsidRPr="00AA1FD8" w:rsidRDefault="00C71180" w:rsidP="00AA1FD8">
      <w:pPr>
        <w:jc w:val="center"/>
        <w:rPr>
          <w:b/>
          <w:bCs/>
          <w:sz w:val="22"/>
          <w:szCs w:val="22"/>
        </w:rPr>
      </w:pPr>
      <w:r w:rsidRPr="00AA1FD8">
        <w:rPr>
          <w:b/>
          <w:bCs/>
          <w:sz w:val="22"/>
          <w:szCs w:val="22"/>
        </w:rPr>
        <w:t>План контрольных мероприятий</w:t>
      </w:r>
    </w:p>
    <w:p w:rsidR="00C71180" w:rsidRPr="00AA1FD8" w:rsidRDefault="00C71180" w:rsidP="00AA1FD8">
      <w:pPr>
        <w:jc w:val="center"/>
        <w:rPr>
          <w:sz w:val="22"/>
          <w:szCs w:val="22"/>
        </w:rPr>
      </w:pPr>
      <w:r w:rsidRPr="00AA1FD8">
        <w:rPr>
          <w:sz w:val="22"/>
          <w:szCs w:val="22"/>
        </w:rPr>
        <w:t xml:space="preserve">по  деятельности в финансово-бюджетной сфере </w:t>
      </w:r>
      <w:r w:rsidRPr="00AA1FD8">
        <w:rPr>
          <w:color w:val="000000"/>
          <w:sz w:val="22"/>
          <w:szCs w:val="22"/>
        </w:rPr>
        <w:t>сельского поселения «</w:t>
      </w:r>
      <w:r w:rsidRPr="00AA1FD8">
        <w:rPr>
          <w:color w:val="0D0D0D"/>
          <w:sz w:val="22"/>
          <w:szCs w:val="22"/>
        </w:rPr>
        <w:t>Куръя»</w:t>
      </w:r>
      <w:r w:rsidRPr="00AA1FD8">
        <w:rPr>
          <w:sz w:val="22"/>
          <w:szCs w:val="22"/>
        </w:rPr>
        <w:t>, на 2018 год.</w:t>
      </w:r>
    </w:p>
    <w:p w:rsidR="00C71180" w:rsidRPr="00AA1FD8" w:rsidRDefault="00C71180" w:rsidP="00DF10CC">
      <w:pPr>
        <w:jc w:val="both"/>
        <w:rPr>
          <w:sz w:val="22"/>
          <w:szCs w:val="22"/>
        </w:rPr>
      </w:pPr>
    </w:p>
    <w:tbl>
      <w:tblPr>
        <w:tblW w:w="9475" w:type="dxa"/>
        <w:jc w:val="center"/>
        <w:tblLayout w:type="fixed"/>
        <w:tblCellMar>
          <w:left w:w="40" w:type="dxa"/>
          <w:right w:w="40" w:type="dxa"/>
        </w:tblCellMar>
        <w:tblLook w:val="00A0"/>
      </w:tblPr>
      <w:tblGrid>
        <w:gridCol w:w="324"/>
        <w:gridCol w:w="1863"/>
        <w:gridCol w:w="5988"/>
        <w:gridCol w:w="1300"/>
      </w:tblGrid>
      <w:tr w:rsidR="00C71180" w:rsidRPr="00AA1FD8">
        <w:trPr>
          <w:trHeight w:hRule="exact" w:val="622"/>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п/п</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Объект проверки</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Проводимые процедуры и  мероприятия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Дата </w:t>
            </w:r>
          </w:p>
        </w:tc>
      </w:tr>
      <w:tr w:rsidR="00C71180" w:rsidRPr="00AA1FD8">
        <w:trPr>
          <w:trHeight w:hRule="exact" w:val="1938"/>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1</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Учредительные документы </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-проверка учредительных и регистрационных документов; </w:t>
            </w:r>
          </w:p>
          <w:p w:rsidR="00C71180" w:rsidRPr="00AA1FD8" w:rsidRDefault="00C71180" w:rsidP="00EE4E03">
            <w:pPr>
              <w:jc w:val="both"/>
              <w:rPr>
                <w:sz w:val="22"/>
                <w:szCs w:val="22"/>
              </w:rPr>
            </w:pPr>
            <w:r w:rsidRPr="00AA1FD8">
              <w:rPr>
                <w:sz w:val="22"/>
                <w:szCs w:val="22"/>
              </w:rPr>
              <w:t>-наличие и регистрация изменений в учредительных документах;</w:t>
            </w:r>
          </w:p>
          <w:p w:rsidR="00C71180" w:rsidRPr="00AA1FD8" w:rsidRDefault="00C71180" w:rsidP="00EE4E03">
            <w:pPr>
              <w:jc w:val="both"/>
              <w:rPr>
                <w:sz w:val="22"/>
                <w:szCs w:val="22"/>
              </w:rPr>
            </w:pPr>
            <w:r w:rsidRPr="00AA1FD8">
              <w:rPr>
                <w:sz w:val="22"/>
                <w:szCs w:val="22"/>
              </w:rPr>
              <w:t>-проверка наличия лицензий на лицензируемые виды деятельности и сроки;</w:t>
            </w:r>
          </w:p>
          <w:p w:rsidR="00C71180" w:rsidRPr="00AA1FD8" w:rsidRDefault="00C71180" w:rsidP="00EE4E03">
            <w:pPr>
              <w:jc w:val="both"/>
              <w:rPr>
                <w:sz w:val="22"/>
                <w:szCs w:val="22"/>
              </w:rPr>
            </w:pPr>
            <w:r w:rsidRPr="00AA1FD8">
              <w:rPr>
                <w:rFonts w:ascii="Arial" w:hAnsi="Arial" w:cs="Arial"/>
                <w:color w:val="000000"/>
                <w:sz w:val="22"/>
                <w:szCs w:val="22"/>
              </w:rPr>
              <w:t>-</w:t>
            </w:r>
            <w:r w:rsidRPr="00AA1FD8">
              <w:rPr>
                <w:color w:val="000000"/>
                <w:sz w:val="22"/>
                <w:szCs w:val="22"/>
              </w:rPr>
              <w:t>соответствие деятельности учреждения нормативным правовым актам, а также учредительным документам.</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1143"/>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2</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Соблюдение Учетной политики</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-полнота и правильность отражения в приказе элементов учетной политики;</w:t>
            </w:r>
          </w:p>
          <w:p w:rsidR="00C71180" w:rsidRPr="00AA1FD8" w:rsidRDefault="00C71180" w:rsidP="00EE4E03">
            <w:pPr>
              <w:jc w:val="both"/>
              <w:rPr>
                <w:sz w:val="22"/>
                <w:szCs w:val="22"/>
              </w:rPr>
            </w:pPr>
            <w:r w:rsidRPr="00AA1FD8">
              <w:rPr>
                <w:sz w:val="22"/>
                <w:szCs w:val="22"/>
              </w:rPr>
              <w:t>-практическое применение приказа об учетной политике;</w:t>
            </w:r>
          </w:p>
          <w:p w:rsidR="00C71180" w:rsidRPr="00AA1FD8" w:rsidRDefault="00C71180" w:rsidP="00EE4E03">
            <w:pPr>
              <w:jc w:val="both"/>
              <w:rPr>
                <w:sz w:val="22"/>
                <w:szCs w:val="22"/>
              </w:rPr>
            </w:pPr>
            <w:r w:rsidRPr="00AA1FD8">
              <w:rPr>
                <w:sz w:val="22"/>
                <w:szCs w:val="22"/>
              </w:rPr>
              <w:t>-проверка соблюдения графика документооборота.</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3668"/>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3.</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Постановка и организация бухгалтерского учета</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color w:val="000000"/>
                <w:sz w:val="22"/>
                <w:szCs w:val="22"/>
              </w:rPr>
              <w:t>-правильность организации бухгалтерского учета и составления плана в финансово-бюджетной сфере</w:t>
            </w:r>
            <w:r w:rsidRPr="00AA1FD8">
              <w:rPr>
                <w:sz w:val="22"/>
                <w:szCs w:val="22"/>
              </w:rPr>
              <w:t xml:space="preserve"> ;</w:t>
            </w:r>
          </w:p>
          <w:p w:rsidR="00C71180" w:rsidRPr="00AA1FD8" w:rsidRDefault="00C71180" w:rsidP="00EE4E03">
            <w:pPr>
              <w:jc w:val="both"/>
              <w:rPr>
                <w:sz w:val="22"/>
                <w:szCs w:val="22"/>
              </w:rPr>
            </w:pPr>
            <w:r w:rsidRPr="00AA1FD8">
              <w:rPr>
                <w:sz w:val="22"/>
                <w:szCs w:val="22"/>
              </w:rPr>
              <w:t>-оценка численности и уровня образования учетных работников;</w:t>
            </w:r>
          </w:p>
          <w:p w:rsidR="00C71180" w:rsidRPr="00AA1FD8" w:rsidRDefault="00C71180" w:rsidP="00EE4E03">
            <w:pPr>
              <w:jc w:val="both"/>
              <w:rPr>
                <w:sz w:val="22"/>
                <w:szCs w:val="22"/>
              </w:rPr>
            </w:pPr>
            <w:r w:rsidRPr="00AA1FD8">
              <w:rPr>
                <w:sz w:val="22"/>
                <w:szCs w:val="22"/>
              </w:rPr>
              <w:t>-оценка степени компьютеризации учета;</w:t>
            </w:r>
          </w:p>
          <w:p w:rsidR="00C71180" w:rsidRPr="00AA1FD8" w:rsidRDefault="00C71180" w:rsidP="00EE4E03">
            <w:pPr>
              <w:jc w:val="both"/>
              <w:rPr>
                <w:sz w:val="22"/>
                <w:szCs w:val="22"/>
              </w:rPr>
            </w:pPr>
            <w:r w:rsidRPr="00AA1FD8">
              <w:rPr>
                <w:sz w:val="22"/>
                <w:szCs w:val="22"/>
              </w:rPr>
              <w:t>-наличие должностных инструкций с разделением обязанностей;</w:t>
            </w:r>
          </w:p>
          <w:p w:rsidR="00C71180" w:rsidRPr="00AA1FD8" w:rsidRDefault="00C71180" w:rsidP="00EE4E03">
            <w:pPr>
              <w:jc w:val="both"/>
              <w:rPr>
                <w:sz w:val="22"/>
                <w:szCs w:val="22"/>
              </w:rPr>
            </w:pPr>
            <w:r w:rsidRPr="00AA1FD8">
              <w:rPr>
                <w:sz w:val="22"/>
                <w:szCs w:val="22"/>
              </w:rPr>
              <w:t>-оценка состояния постановки и организации бухгалтерского учета;</w:t>
            </w:r>
          </w:p>
          <w:p w:rsidR="00C71180" w:rsidRPr="00AA1FD8" w:rsidRDefault="00C71180" w:rsidP="00EE4E03">
            <w:pPr>
              <w:jc w:val="both"/>
              <w:rPr>
                <w:sz w:val="22"/>
                <w:szCs w:val="22"/>
              </w:rPr>
            </w:pPr>
            <w:r w:rsidRPr="00AA1FD8">
              <w:rPr>
                <w:sz w:val="22"/>
                <w:szCs w:val="22"/>
              </w:rPr>
              <w:t>-наличие положений об оплате труда, подотчетных лицах, командировках и т.д. ;</w:t>
            </w:r>
          </w:p>
          <w:p w:rsidR="00C71180" w:rsidRPr="00AA1FD8" w:rsidRDefault="00C71180" w:rsidP="00EE4E03">
            <w:pPr>
              <w:shd w:val="clear" w:color="auto" w:fill="FFFFFF"/>
              <w:spacing w:after="45" w:line="300" w:lineRule="atLeast"/>
              <w:jc w:val="both"/>
              <w:textAlignment w:val="baseline"/>
              <w:rPr>
                <w:color w:val="000000"/>
                <w:sz w:val="22"/>
                <w:szCs w:val="22"/>
              </w:rPr>
            </w:pPr>
            <w:r w:rsidRPr="00AA1FD8">
              <w:rPr>
                <w:color w:val="000000"/>
                <w:sz w:val="22"/>
                <w:szCs w:val="22"/>
              </w:rPr>
              <w:t>-наличие штатного расписания, приказов  руководителя по личному составу и другие документы, являющиеся основанием для оплаты труда;</w:t>
            </w:r>
          </w:p>
          <w:p w:rsidR="00C71180" w:rsidRPr="00AA1FD8" w:rsidRDefault="00C71180" w:rsidP="00EE4E03">
            <w:pPr>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3569"/>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4</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Ведение бухгалтерского учета </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-проверка правильности оформления документов;  </w:t>
            </w:r>
          </w:p>
          <w:p w:rsidR="00C71180" w:rsidRPr="00AA1FD8" w:rsidRDefault="00C71180" w:rsidP="00EE4E03">
            <w:pPr>
              <w:jc w:val="both"/>
              <w:rPr>
                <w:sz w:val="22"/>
                <w:szCs w:val="22"/>
              </w:rPr>
            </w:pPr>
            <w:r w:rsidRPr="00AA1FD8">
              <w:rPr>
                <w:sz w:val="22"/>
                <w:szCs w:val="22"/>
              </w:rPr>
              <w:t>-проверка правильного и  своевременного  отражения операций  в бухгалтерском учете по субсидиям (бюджетной деятельности)                     -проверка применения плана счетов, утвержденного в учетной политике Учреждения;</w:t>
            </w:r>
          </w:p>
          <w:p w:rsidR="00C71180" w:rsidRPr="00AA1FD8" w:rsidRDefault="00C71180" w:rsidP="00EE4E03">
            <w:pPr>
              <w:jc w:val="both"/>
              <w:rPr>
                <w:sz w:val="22"/>
                <w:szCs w:val="22"/>
              </w:rPr>
            </w:pPr>
            <w:r w:rsidRPr="00AA1FD8">
              <w:rPr>
                <w:sz w:val="22"/>
                <w:szCs w:val="22"/>
              </w:rPr>
              <w:t>-ведение учета согласно инструкции по бюджетному учету;</w:t>
            </w:r>
          </w:p>
          <w:p w:rsidR="00C71180" w:rsidRPr="00AA1FD8" w:rsidRDefault="00C71180" w:rsidP="00EE4E03">
            <w:pPr>
              <w:jc w:val="both"/>
              <w:rPr>
                <w:sz w:val="22"/>
                <w:szCs w:val="22"/>
              </w:rPr>
            </w:pPr>
            <w:r w:rsidRPr="00AA1FD8">
              <w:rPr>
                <w:sz w:val="22"/>
                <w:szCs w:val="22"/>
              </w:rPr>
              <w:t>-проверка правильности расстановки кодов ОКОФ;</w:t>
            </w:r>
          </w:p>
          <w:p w:rsidR="00C71180" w:rsidRPr="00AA1FD8" w:rsidRDefault="00C71180" w:rsidP="00EE4E03">
            <w:pPr>
              <w:jc w:val="both"/>
              <w:rPr>
                <w:sz w:val="22"/>
                <w:szCs w:val="22"/>
              </w:rPr>
            </w:pPr>
            <w:r w:rsidRPr="00AA1FD8">
              <w:rPr>
                <w:sz w:val="22"/>
                <w:szCs w:val="22"/>
              </w:rPr>
              <w:t>-проверка материалов инвентаризаций и ревизий  и отражение результатов в бухгалтерском учете;</w:t>
            </w:r>
          </w:p>
          <w:p w:rsidR="00C71180" w:rsidRPr="00AA1FD8" w:rsidRDefault="00C71180" w:rsidP="00EE4E03">
            <w:pPr>
              <w:jc w:val="both"/>
              <w:rPr>
                <w:sz w:val="22"/>
                <w:szCs w:val="22"/>
              </w:rPr>
            </w:pPr>
            <w:r w:rsidRPr="00AA1FD8">
              <w:rPr>
                <w:sz w:val="22"/>
                <w:szCs w:val="22"/>
              </w:rPr>
              <w:t>-проверка обоснованности расходов с точки зрения Налогового кодекса РФ;</w:t>
            </w:r>
          </w:p>
          <w:p w:rsidR="00C71180" w:rsidRPr="00AA1FD8" w:rsidRDefault="00C71180" w:rsidP="00EE4E03">
            <w:pPr>
              <w:jc w:val="both"/>
              <w:rPr>
                <w:sz w:val="22"/>
                <w:szCs w:val="22"/>
              </w:rPr>
            </w:pPr>
            <w:r w:rsidRPr="00AA1FD8">
              <w:rPr>
                <w:sz w:val="22"/>
                <w:szCs w:val="22"/>
              </w:rPr>
              <w:t>-проверка соответствия записей по счетам аналитического учета с записями в Главной книге и в формах журнала, бухгалтерских отчетах.</w:t>
            </w:r>
          </w:p>
          <w:p w:rsidR="00C71180" w:rsidRPr="00AA1FD8" w:rsidRDefault="00C71180" w:rsidP="00EE4E03">
            <w:pPr>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4986"/>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5</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Целевое использование средств</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проверка применения КОСГУ и целевого использования средств;</w:t>
            </w:r>
          </w:p>
          <w:p w:rsidR="00C71180" w:rsidRPr="00AA1FD8" w:rsidRDefault="00C71180" w:rsidP="00EE4E03">
            <w:pPr>
              <w:jc w:val="both"/>
              <w:rPr>
                <w:sz w:val="22"/>
                <w:szCs w:val="22"/>
              </w:rPr>
            </w:pPr>
            <w:r w:rsidRPr="00AA1FD8">
              <w:rPr>
                <w:sz w:val="22"/>
                <w:szCs w:val="22"/>
              </w:rPr>
              <w:t>- анализ сметы доходов и расходов в разрезе предметных статей</w:t>
            </w:r>
          </w:p>
          <w:p w:rsidR="00C71180" w:rsidRPr="00AA1FD8" w:rsidRDefault="00C71180" w:rsidP="00EE4E03">
            <w:pPr>
              <w:shd w:val="clear" w:color="auto" w:fill="FFFFFF"/>
              <w:spacing w:after="45" w:line="300" w:lineRule="atLeast"/>
              <w:jc w:val="both"/>
              <w:textAlignment w:val="baseline"/>
              <w:rPr>
                <w:color w:val="000000"/>
                <w:sz w:val="22"/>
                <w:szCs w:val="22"/>
              </w:rPr>
            </w:pPr>
            <w:r w:rsidRPr="00AA1FD8">
              <w:rPr>
                <w:color w:val="000000"/>
                <w:sz w:val="22"/>
                <w:szCs w:val="22"/>
              </w:rPr>
              <w:t>-соблюдение принципов ведомственного управления;</w:t>
            </w:r>
          </w:p>
          <w:p w:rsidR="00C71180" w:rsidRPr="00AA1FD8" w:rsidRDefault="00C71180" w:rsidP="00EE4E03">
            <w:pPr>
              <w:shd w:val="clear" w:color="auto" w:fill="FFFFFF"/>
              <w:spacing w:after="45" w:line="300" w:lineRule="atLeast"/>
              <w:jc w:val="both"/>
              <w:textAlignment w:val="baseline"/>
              <w:rPr>
                <w:color w:val="000000"/>
                <w:sz w:val="22"/>
                <w:szCs w:val="22"/>
              </w:rPr>
            </w:pPr>
            <w:r w:rsidRPr="00AA1FD8">
              <w:rPr>
                <w:color w:val="000000"/>
                <w:sz w:val="22"/>
                <w:szCs w:val="22"/>
              </w:rPr>
              <w:t>-соблюдение законодательства при ведении  деятельности в финансово-бюджетной сфере;</w:t>
            </w:r>
          </w:p>
          <w:p w:rsidR="00C71180" w:rsidRPr="00AA1FD8" w:rsidRDefault="00C71180" w:rsidP="00EE4E03">
            <w:pPr>
              <w:shd w:val="clear" w:color="auto" w:fill="FFFFFF"/>
              <w:spacing w:after="45" w:line="300" w:lineRule="atLeast"/>
              <w:jc w:val="both"/>
              <w:textAlignment w:val="baseline"/>
              <w:rPr>
                <w:rFonts w:ascii="Arial" w:hAnsi="Arial" w:cs="Arial"/>
                <w:color w:val="000000"/>
                <w:sz w:val="22"/>
                <w:szCs w:val="22"/>
              </w:rPr>
            </w:pPr>
            <w:r w:rsidRPr="00AA1FD8">
              <w:rPr>
                <w:color w:val="000000"/>
                <w:sz w:val="22"/>
                <w:szCs w:val="22"/>
              </w:rPr>
              <w:t>-соблюдения процедуры размещения заказов на поставку товаров, оказание услуг и выполнение работ для государственных нужд, а также исполнение участниками-победителями договорных условий</w:t>
            </w:r>
            <w:r w:rsidRPr="00AA1FD8">
              <w:rPr>
                <w:rFonts w:ascii="Arial" w:hAnsi="Arial" w:cs="Arial"/>
                <w:color w:val="000000"/>
                <w:sz w:val="22"/>
                <w:szCs w:val="22"/>
              </w:rPr>
              <w:t>.</w:t>
            </w:r>
          </w:p>
          <w:p w:rsidR="00C71180" w:rsidRPr="00AA1FD8" w:rsidRDefault="00C71180" w:rsidP="00EE4E03">
            <w:pPr>
              <w:shd w:val="clear" w:color="auto" w:fill="FFFFFF"/>
              <w:spacing w:after="45" w:line="300" w:lineRule="atLeast"/>
              <w:jc w:val="both"/>
              <w:textAlignment w:val="baseline"/>
              <w:rPr>
                <w:color w:val="000000"/>
                <w:sz w:val="22"/>
                <w:szCs w:val="22"/>
              </w:rPr>
            </w:pPr>
            <w:r w:rsidRPr="00AA1FD8">
              <w:rPr>
                <w:color w:val="000000"/>
                <w:sz w:val="22"/>
                <w:szCs w:val="22"/>
              </w:rPr>
              <w:t>-законность использования средств;</w:t>
            </w:r>
          </w:p>
          <w:p w:rsidR="00C71180" w:rsidRPr="00AA1FD8" w:rsidRDefault="00C71180" w:rsidP="00EE4E03">
            <w:pPr>
              <w:shd w:val="clear" w:color="auto" w:fill="FFFFFF"/>
              <w:spacing w:after="45" w:line="300" w:lineRule="atLeast"/>
              <w:jc w:val="both"/>
              <w:textAlignment w:val="baseline"/>
              <w:rPr>
                <w:color w:val="000000"/>
                <w:sz w:val="22"/>
                <w:szCs w:val="22"/>
              </w:rPr>
            </w:pPr>
            <w:r w:rsidRPr="00AA1FD8">
              <w:rPr>
                <w:color w:val="000000"/>
                <w:sz w:val="22"/>
                <w:szCs w:val="22"/>
              </w:rPr>
              <w:t>-целесообразность государственных контрактов и другие договоров, соглашений на поставки товаров, выполнение работ, оказание услуг для государственных нужд, предусматривающие расходование средств;</w:t>
            </w:r>
          </w:p>
          <w:p w:rsidR="00C71180" w:rsidRPr="00AA1FD8" w:rsidRDefault="00C71180" w:rsidP="00EE4E03">
            <w:pPr>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2279"/>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6</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Налоги и сборы</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проверка расчетов по налогам и сборам согласно перечню уплачиваемых налогов;</w:t>
            </w:r>
          </w:p>
          <w:p w:rsidR="00C71180" w:rsidRPr="00AA1FD8" w:rsidRDefault="00C71180" w:rsidP="00EE4E03">
            <w:pPr>
              <w:jc w:val="both"/>
              <w:rPr>
                <w:sz w:val="22"/>
                <w:szCs w:val="22"/>
              </w:rPr>
            </w:pPr>
            <w:r w:rsidRPr="00AA1FD8">
              <w:rPr>
                <w:sz w:val="22"/>
                <w:szCs w:val="22"/>
              </w:rPr>
              <w:t>- проверка правильности определения налоговой базы;</w:t>
            </w:r>
          </w:p>
          <w:p w:rsidR="00C71180" w:rsidRPr="00AA1FD8" w:rsidRDefault="00C71180" w:rsidP="00EE4E03">
            <w:pPr>
              <w:jc w:val="both"/>
              <w:rPr>
                <w:sz w:val="22"/>
                <w:szCs w:val="22"/>
              </w:rPr>
            </w:pPr>
            <w:r w:rsidRPr="00AA1FD8">
              <w:rPr>
                <w:sz w:val="22"/>
                <w:szCs w:val="22"/>
              </w:rPr>
              <w:t>- проверка правильности определения налоговых ставок;</w:t>
            </w:r>
          </w:p>
          <w:p w:rsidR="00C71180" w:rsidRPr="00AA1FD8" w:rsidRDefault="00C71180" w:rsidP="00EE4E03">
            <w:pPr>
              <w:jc w:val="both"/>
              <w:rPr>
                <w:sz w:val="22"/>
                <w:szCs w:val="22"/>
              </w:rPr>
            </w:pPr>
            <w:r w:rsidRPr="00AA1FD8">
              <w:rPr>
                <w:sz w:val="22"/>
                <w:szCs w:val="22"/>
              </w:rPr>
              <w:t>- проверка правильности применения налоговых вычетов;</w:t>
            </w:r>
          </w:p>
          <w:p w:rsidR="00C71180" w:rsidRPr="00AA1FD8" w:rsidRDefault="00C71180" w:rsidP="00EE4E03">
            <w:pPr>
              <w:jc w:val="both"/>
              <w:rPr>
                <w:sz w:val="22"/>
                <w:szCs w:val="22"/>
              </w:rPr>
            </w:pPr>
            <w:r w:rsidRPr="00AA1FD8">
              <w:rPr>
                <w:sz w:val="22"/>
                <w:szCs w:val="22"/>
              </w:rPr>
              <w:t>- проверка правильности применения льгот;</w:t>
            </w:r>
          </w:p>
          <w:p w:rsidR="00C71180" w:rsidRPr="00AA1FD8" w:rsidRDefault="00C71180" w:rsidP="00EE4E03">
            <w:pPr>
              <w:jc w:val="both"/>
              <w:rPr>
                <w:sz w:val="22"/>
                <w:szCs w:val="22"/>
              </w:rPr>
            </w:pPr>
            <w:r w:rsidRPr="00AA1FD8">
              <w:rPr>
                <w:sz w:val="22"/>
                <w:szCs w:val="22"/>
              </w:rPr>
              <w:t>- проверка правильности начисления, перечисления налоговых платежей;</w:t>
            </w:r>
          </w:p>
          <w:p w:rsidR="00C71180" w:rsidRPr="00AA1FD8" w:rsidRDefault="00C71180" w:rsidP="00EE4E03">
            <w:pPr>
              <w:jc w:val="both"/>
              <w:rPr>
                <w:sz w:val="22"/>
                <w:szCs w:val="22"/>
              </w:rPr>
            </w:pPr>
            <w:r w:rsidRPr="00AA1FD8">
              <w:rPr>
                <w:sz w:val="22"/>
                <w:szCs w:val="22"/>
              </w:rPr>
              <w:t>- проверка правильности составления налоговой отчетности;</w:t>
            </w:r>
          </w:p>
          <w:p w:rsidR="00C71180" w:rsidRPr="00AA1FD8" w:rsidRDefault="00C71180" w:rsidP="00EE4E03">
            <w:pPr>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4537"/>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7</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 xml:space="preserve">Состояние активов и обязательств </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shd w:val="clear" w:color="auto" w:fill="FFFFFF"/>
              <w:spacing w:after="45" w:line="300" w:lineRule="atLeast"/>
              <w:jc w:val="both"/>
              <w:textAlignment w:val="baseline"/>
              <w:rPr>
                <w:rFonts w:ascii="Arial" w:hAnsi="Arial" w:cs="Arial"/>
                <w:color w:val="000000"/>
                <w:sz w:val="22"/>
                <w:szCs w:val="22"/>
              </w:rPr>
            </w:pPr>
            <w:r w:rsidRPr="00AA1FD8">
              <w:rPr>
                <w:color w:val="000000"/>
                <w:sz w:val="22"/>
                <w:szCs w:val="22"/>
              </w:rPr>
              <w:t>-наличие, законность использования и состояние нефинансовых активов, финансовых активов, дебиторской и кредиторской задолженности</w:t>
            </w:r>
            <w:r w:rsidRPr="00AA1FD8">
              <w:rPr>
                <w:rFonts w:ascii="Arial" w:hAnsi="Arial" w:cs="Arial"/>
                <w:color w:val="000000"/>
                <w:sz w:val="22"/>
                <w:szCs w:val="22"/>
              </w:rPr>
              <w:t>;</w:t>
            </w:r>
          </w:p>
          <w:p w:rsidR="00C71180" w:rsidRPr="00AA1FD8" w:rsidRDefault="00C71180" w:rsidP="00EE4E03">
            <w:pPr>
              <w:shd w:val="clear" w:color="auto" w:fill="FFFFFF"/>
              <w:spacing w:after="45" w:line="300" w:lineRule="atLeast"/>
              <w:jc w:val="both"/>
              <w:textAlignment w:val="baseline"/>
              <w:rPr>
                <w:rFonts w:ascii="Arial" w:hAnsi="Arial" w:cs="Arial"/>
                <w:color w:val="000000"/>
                <w:sz w:val="22"/>
                <w:szCs w:val="22"/>
              </w:rPr>
            </w:pPr>
            <w:r w:rsidRPr="00AA1FD8">
              <w:rPr>
                <w:sz w:val="22"/>
                <w:szCs w:val="22"/>
              </w:rPr>
              <w:t xml:space="preserve">-проведение и результаты  </w:t>
            </w:r>
            <w:r w:rsidRPr="00AA1FD8">
              <w:rPr>
                <w:color w:val="000000"/>
                <w:sz w:val="22"/>
                <w:szCs w:val="22"/>
              </w:rPr>
              <w:t>инвентаризаций</w:t>
            </w:r>
            <w:r w:rsidRPr="00AA1FD8">
              <w:rPr>
                <w:rFonts w:ascii="Arial" w:hAnsi="Arial" w:cs="Arial"/>
                <w:color w:val="000000"/>
                <w:sz w:val="22"/>
                <w:szCs w:val="22"/>
              </w:rPr>
              <w:t>;</w:t>
            </w:r>
          </w:p>
          <w:p w:rsidR="00C71180" w:rsidRPr="00AA1FD8" w:rsidRDefault="00C71180" w:rsidP="00EE4E03">
            <w:pPr>
              <w:jc w:val="both"/>
              <w:rPr>
                <w:sz w:val="22"/>
                <w:szCs w:val="22"/>
              </w:rPr>
            </w:pPr>
            <w:r w:rsidRPr="00AA1FD8">
              <w:rPr>
                <w:sz w:val="22"/>
                <w:szCs w:val="22"/>
              </w:rPr>
              <w:t>-проверка своевременности претензий вследствие нарушения договорных обязательств, за пропажу, порчу, недопоставку материальных ценностей и т.д.;</w:t>
            </w:r>
          </w:p>
          <w:p w:rsidR="00C71180" w:rsidRPr="00AA1FD8" w:rsidRDefault="00C71180" w:rsidP="00EE4E03">
            <w:pPr>
              <w:jc w:val="both"/>
              <w:rPr>
                <w:sz w:val="22"/>
                <w:szCs w:val="22"/>
              </w:rPr>
            </w:pPr>
            <w:r w:rsidRPr="00AA1FD8">
              <w:rPr>
                <w:sz w:val="22"/>
                <w:szCs w:val="22"/>
              </w:rPr>
              <w:t>-проверка обоснованности списания претензионных сумм на финансовый результат;</w:t>
            </w:r>
          </w:p>
          <w:p w:rsidR="00C71180" w:rsidRPr="00AA1FD8" w:rsidRDefault="00C71180" w:rsidP="00EE4E03">
            <w:pPr>
              <w:jc w:val="both"/>
              <w:rPr>
                <w:sz w:val="22"/>
                <w:szCs w:val="22"/>
              </w:rPr>
            </w:pPr>
            <w:r w:rsidRPr="00AA1FD8">
              <w:rPr>
                <w:sz w:val="22"/>
                <w:szCs w:val="22"/>
              </w:rPr>
              <w:t>-проверка расчетов по недостачам, хищениям, проверка соблюдения сроков и порядка рассмотрения случаев недостач, потерь;</w:t>
            </w:r>
          </w:p>
          <w:p w:rsidR="00C71180" w:rsidRPr="00AA1FD8" w:rsidRDefault="00C71180" w:rsidP="00EE4E03">
            <w:pPr>
              <w:jc w:val="both"/>
              <w:rPr>
                <w:sz w:val="22"/>
                <w:szCs w:val="22"/>
              </w:rPr>
            </w:pPr>
            <w:r w:rsidRPr="00AA1FD8">
              <w:rPr>
                <w:sz w:val="22"/>
                <w:szCs w:val="22"/>
              </w:rPr>
              <w:t>-проверка полноты и правильности оформления материалов о претензиях по недостачам, потерям и хищениям;</w:t>
            </w:r>
          </w:p>
          <w:p w:rsidR="00C71180" w:rsidRPr="00AA1FD8" w:rsidRDefault="00C71180" w:rsidP="00EE4E03">
            <w:pPr>
              <w:jc w:val="both"/>
              <w:rPr>
                <w:sz w:val="22"/>
                <w:szCs w:val="22"/>
              </w:rPr>
            </w:pPr>
            <w:r w:rsidRPr="00AA1FD8">
              <w:rPr>
                <w:sz w:val="22"/>
                <w:szCs w:val="22"/>
              </w:rPr>
              <w:t>- проверка правильности и обоснованности числящейся в бухгалтерском учете сумм задолженности по недостачам и хищениям.</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846"/>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8</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Финансовый результат</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-проверка правильности, полноты определения и отражения в учете доходов в финансово-бюджетной сфере деятельности в разрезе предметных статей сметы доходов и расходов;</w:t>
            </w:r>
          </w:p>
          <w:p w:rsidR="00C71180" w:rsidRPr="00AA1FD8" w:rsidRDefault="00C71180" w:rsidP="00EE4E03">
            <w:pPr>
              <w:jc w:val="both"/>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r w:rsidR="00C71180" w:rsidRPr="00AA1FD8">
        <w:trPr>
          <w:trHeight w:hRule="exact" w:val="1726"/>
          <w:jc w:val="center"/>
        </w:trPr>
        <w:tc>
          <w:tcPr>
            <w:tcW w:w="324"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9</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Бухгалтерская и статистическая отчетность</w:t>
            </w:r>
          </w:p>
        </w:tc>
        <w:tc>
          <w:tcPr>
            <w:tcW w:w="5988"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r w:rsidRPr="00AA1FD8">
              <w:rPr>
                <w:sz w:val="22"/>
                <w:szCs w:val="22"/>
              </w:rPr>
              <w:t>-проверка состава, содержания форм бухгалтерской отчетности данным, содержащимся в регистрах бухгалтерского учета;</w:t>
            </w:r>
          </w:p>
          <w:p w:rsidR="00C71180" w:rsidRPr="00AA1FD8" w:rsidRDefault="00C71180" w:rsidP="00EE4E03">
            <w:pPr>
              <w:jc w:val="both"/>
              <w:rPr>
                <w:sz w:val="22"/>
                <w:szCs w:val="22"/>
              </w:rPr>
            </w:pPr>
            <w:r w:rsidRPr="00AA1FD8">
              <w:rPr>
                <w:sz w:val="22"/>
                <w:szCs w:val="22"/>
              </w:rPr>
              <w:t>-проверка правильности оценки статей отчетности;</w:t>
            </w:r>
          </w:p>
          <w:p w:rsidR="00C71180" w:rsidRPr="00AA1FD8" w:rsidRDefault="00C71180" w:rsidP="00EE4E03">
            <w:pPr>
              <w:jc w:val="both"/>
              <w:rPr>
                <w:sz w:val="22"/>
                <w:szCs w:val="22"/>
              </w:rPr>
            </w:pPr>
            <w:r w:rsidRPr="00AA1FD8">
              <w:rPr>
                <w:sz w:val="22"/>
                <w:szCs w:val="22"/>
              </w:rPr>
              <w:t>-проверка на согласованность показателей форм отчетности;</w:t>
            </w:r>
          </w:p>
          <w:p w:rsidR="00C71180" w:rsidRPr="00AA1FD8" w:rsidRDefault="00C71180" w:rsidP="00EE4E03">
            <w:pPr>
              <w:jc w:val="both"/>
              <w:rPr>
                <w:sz w:val="22"/>
                <w:szCs w:val="22"/>
              </w:rPr>
            </w:pPr>
            <w:r w:rsidRPr="00AA1FD8">
              <w:rPr>
                <w:sz w:val="22"/>
                <w:szCs w:val="22"/>
              </w:rPr>
              <w:t>-выражение мнения о достоверности показателей отчетности во всех существенных отношениях;</w:t>
            </w:r>
          </w:p>
          <w:p w:rsidR="00C71180" w:rsidRPr="00AA1FD8" w:rsidRDefault="00C71180" w:rsidP="00EE4E03">
            <w:pPr>
              <w:jc w:val="both"/>
              <w:rPr>
                <w:sz w:val="22"/>
                <w:szCs w:val="22"/>
              </w:rPr>
            </w:pPr>
            <w:r w:rsidRPr="00AA1FD8">
              <w:rPr>
                <w:sz w:val="22"/>
                <w:szCs w:val="22"/>
              </w:rPr>
              <w:t>-проверка статистической отчетности.</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71180" w:rsidRPr="00AA1FD8" w:rsidRDefault="00C71180" w:rsidP="00EE4E03">
            <w:pPr>
              <w:jc w:val="both"/>
              <w:rPr>
                <w:sz w:val="22"/>
                <w:szCs w:val="22"/>
              </w:rPr>
            </w:pPr>
          </w:p>
        </w:tc>
      </w:tr>
    </w:tbl>
    <w:p w:rsidR="00C71180" w:rsidRDefault="00C71180" w:rsidP="00DF10CC">
      <w:pPr>
        <w:jc w:val="right"/>
        <w:rPr>
          <w:sz w:val="28"/>
          <w:szCs w:val="28"/>
        </w:rPr>
      </w:pPr>
    </w:p>
    <w:tbl>
      <w:tblPr>
        <w:tblW w:w="4020" w:type="dxa"/>
        <w:jc w:val="right"/>
        <w:tblLook w:val="00A0"/>
      </w:tblPr>
      <w:tblGrid>
        <w:gridCol w:w="4020"/>
      </w:tblGrid>
      <w:tr w:rsidR="00C71180" w:rsidRPr="00AA1FD8">
        <w:trPr>
          <w:trHeight w:val="2278"/>
          <w:jc w:val="right"/>
        </w:trPr>
        <w:tc>
          <w:tcPr>
            <w:tcW w:w="4020" w:type="dxa"/>
          </w:tcPr>
          <w:p w:rsidR="00C71180" w:rsidRPr="00AA1FD8" w:rsidRDefault="00C71180" w:rsidP="00EE4E03">
            <w:pPr>
              <w:jc w:val="right"/>
              <w:rPr>
                <w:b/>
                <w:bCs/>
                <w:sz w:val="22"/>
                <w:szCs w:val="22"/>
              </w:rPr>
            </w:pPr>
            <w:r w:rsidRPr="00AA1FD8">
              <w:rPr>
                <w:b/>
                <w:bCs/>
                <w:sz w:val="22"/>
                <w:szCs w:val="22"/>
              </w:rPr>
              <w:t>Приложение № 3</w:t>
            </w:r>
          </w:p>
          <w:p w:rsidR="00C71180" w:rsidRPr="00AA1FD8" w:rsidRDefault="00C71180" w:rsidP="00EE4E03">
            <w:pPr>
              <w:jc w:val="right"/>
              <w:rPr>
                <w:sz w:val="22"/>
                <w:szCs w:val="22"/>
              </w:rPr>
            </w:pPr>
            <w:r w:rsidRPr="00AA1FD8">
              <w:rPr>
                <w:sz w:val="22"/>
                <w:szCs w:val="22"/>
              </w:rPr>
              <w:t>к Положению о внутреннем финансовом контроле</w:t>
            </w:r>
          </w:p>
          <w:p w:rsidR="00C71180" w:rsidRPr="00AA1FD8" w:rsidRDefault="00C71180" w:rsidP="00EE4E03">
            <w:pPr>
              <w:jc w:val="right"/>
              <w:rPr>
                <w:sz w:val="22"/>
                <w:szCs w:val="22"/>
              </w:rPr>
            </w:pPr>
          </w:p>
          <w:p w:rsidR="00C71180" w:rsidRPr="00AA1FD8" w:rsidRDefault="00C71180" w:rsidP="00EE4E03">
            <w:pPr>
              <w:jc w:val="right"/>
              <w:rPr>
                <w:sz w:val="28"/>
                <w:szCs w:val="28"/>
              </w:rPr>
            </w:pPr>
            <w:r w:rsidRPr="00AA1FD8">
              <w:rPr>
                <w:sz w:val="28"/>
                <w:szCs w:val="28"/>
              </w:rPr>
              <w:t>УТВЕРЖДАЮ</w:t>
            </w:r>
          </w:p>
          <w:p w:rsidR="00C71180" w:rsidRPr="00AA1FD8" w:rsidRDefault="00C71180" w:rsidP="00EE4E03">
            <w:pPr>
              <w:jc w:val="right"/>
              <w:rPr>
                <w:sz w:val="28"/>
                <w:szCs w:val="28"/>
              </w:rPr>
            </w:pPr>
            <w:r w:rsidRPr="00AA1FD8">
              <w:rPr>
                <w:sz w:val="28"/>
                <w:szCs w:val="28"/>
              </w:rPr>
              <w:t>_________________</w:t>
            </w:r>
          </w:p>
          <w:p w:rsidR="00C71180" w:rsidRPr="00AA1FD8" w:rsidRDefault="00C71180" w:rsidP="00EE4E03">
            <w:pPr>
              <w:jc w:val="right"/>
              <w:rPr>
                <w:i/>
                <w:iCs/>
                <w:sz w:val="28"/>
                <w:szCs w:val="28"/>
              </w:rPr>
            </w:pPr>
            <w:r w:rsidRPr="00AA1FD8">
              <w:rPr>
                <w:i/>
                <w:iCs/>
                <w:sz w:val="28"/>
                <w:szCs w:val="28"/>
              </w:rPr>
              <w:t>Глава поселения О.В.Собянин.</w:t>
            </w:r>
          </w:p>
          <w:p w:rsidR="00C71180" w:rsidRPr="00AA1FD8" w:rsidRDefault="00C71180" w:rsidP="00EE4E03">
            <w:pPr>
              <w:spacing w:after="60"/>
              <w:jc w:val="right"/>
              <w:rPr>
                <w:sz w:val="28"/>
                <w:szCs w:val="28"/>
              </w:rPr>
            </w:pPr>
            <w:r w:rsidRPr="00AA1FD8">
              <w:rPr>
                <w:sz w:val="28"/>
                <w:szCs w:val="28"/>
              </w:rPr>
              <w:t>«___»  _________ 2018 г</w:t>
            </w:r>
          </w:p>
          <w:p w:rsidR="00C71180" w:rsidRPr="00AA1FD8" w:rsidRDefault="00C71180" w:rsidP="00EE4E03">
            <w:pPr>
              <w:pStyle w:val="NoSpacing"/>
              <w:rPr>
                <w:b/>
                <w:bCs/>
                <w:sz w:val="22"/>
                <w:szCs w:val="22"/>
              </w:rPr>
            </w:pPr>
          </w:p>
        </w:tc>
      </w:tr>
    </w:tbl>
    <w:p w:rsidR="00C71180" w:rsidRPr="009517F0" w:rsidRDefault="00C71180" w:rsidP="00DF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C71180" w:rsidRPr="009517F0" w:rsidRDefault="00C71180" w:rsidP="00DF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C71180" w:rsidRPr="00B9219D" w:rsidRDefault="00C71180" w:rsidP="00AA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9219D">
        <w:rPr>
          <w:b/>
          <w:bCs/>
          <w:sz w:val="22"/>
          <w:szCs w:val="22"/>
        </w:rPr>
        <w:t>График</w:t>
      </w:r>
    </w:p>
    <w:p w:rsidR="00C71180" w:rsidRPr="00B9219D" w:rsidRDefault="00C71180" w:rsidP="00AA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9219D">
        <w:rPr>
          <w:b/>
          <w:bCs/>
          <w:sz w:val="22"/>
          <w:szCs w:val="22"/>
        </w:rPr>
        <w:t xml:space="preserve"> проведения плановых проверок финансово-хозяйственной деятельности</w:t>
      </w:r>
    </w:p>
    <w:p w:rsidR="00C71180" w:rsidRPr="00B9219D" w:rsidRDefault="00C71180" w:rsidP="00DF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9219D">
        <w:rPr>
          <w:sz w:val="22"/>
          <w:szCs w:val="22"/>
        </w:rPr>
        <w:t>.</w:t>
      </w:r>
    </w:p>
    <w:tbl>
      <w:tblPr>
        <w:tblW w:w="0" w:type="auto"/>
        <w:tblInd w:w="-58" w:type="dxa"/>
        <w:tblCellMar>
          <w:top w:w="60" w:type="dxa"/>
          <w:left w:w="60" w:type="dxa"/>
          <w:bottom w:w="60" w:type="dxa"/>
          <w:right w:w="60" w:type="dxa"/>
        </w:tblCellMar>
        <w:tblLook w:val="00A0"/>
      </w:tblPr>
      <w:tblGrid>
        <w:gridCol w:w="330"/>
        <w:gridCol w:w="3167"/>
        <w:gridCol w:w="1988"/>
        <w:gridCol w:w="1197"/>
        <w:gridCol w:w="2793"/>
      </w:tblGrid>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 xml:space="preserve">Срок проведения </w:t>
            </w:r>
            <w:r w:rsidRPr="00B9219D">
              <w:rPr>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 xml:space="preserve">Период, за </w:t>
            </w:r>
            <w:r w:rsidRPr="00B9219D">
              <w:rPr>
                <w:sz w:val="22"/>
                <w:szCs w:val="22"/>
              </w:rPr>
              <w:br/>
              <w:t xml:space="preserve">который </w:t>
            </w:r>
            <w:r w:rsidRPr="00B9219D">
              <w:rPr>
                <w:sz w:val="22"/>
                <w:szCs w:val="22"/>
              </w:rPr>
              <w:br/>
              <w:t xml:space="preserve">проводится </w:t>
            </w:r>
            <w:r w:rsidRPr="00B9219D">
              <w:rPr>
                <w:sz w:val="22"/>
                <w:szCs w:val="22"/>
              </w:rPr>
              <w:br/>
              <w:t>проверка</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 xml:space="preserve">Ответственный </w:t>
            </w:r>
            <w:r w:rsidRPr="00B9219D">
              <w:rPr>
                <w:sz w:val="22"/>
                <w:szCs w:val="22"/>
              </w:rPr>
              <w:br/>
              <w:t>исполнитель</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1</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9219D">
              <w:rPr>
                <w:sz w:val="22"/>
                <w:szCs w:val="22"/>
              </w:rPr>
              <w:t>Ревизия кассы, соблюдение порядка ведения кассовых операций</w:t>
            </w:r>
          </w:p>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9219D">
              <w:rPr>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Квартал</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Главный бухгалтер</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2</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Месяц</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Главный бухгалтер</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3</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9219D">
              <w:rPr>
                <w:sz w:val="22"/>
                <w:szCs w:val="22"/>
              </w:rPr>
              <w:t>На 1 января</w:t>
            </w:r>
          </w:p>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9219D">
              <w:rPr>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Полугодие</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9219D">
              <w:rPr>
                <w:sz w:val="22"/>
                <w:szCs w:val="22"/>
              </w:rPr>
              <w:t>Главный бухгалтер и комиссия по внутреннему контролю</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4</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Год</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9219D">
              <w:rPr>
                <w:sz w:val="22"/>
                <w:szCs w:val="22"/>
              </w:rPr>
              <w:t>Главный бухгалтер</w:t>
            </w:r>
          </w:p>
          <w:p w:rsidR="00C71180" w:rsidRPr="00B9219D" w:rsidRDefault="00C71180" w:rsidP="00EE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5</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Год</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Председатель инвентаризационной комиссии и председатель комиссии по внутреннему контролю</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6</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Год</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Председатель инвентаризационной комиссии и председатель комиссии по внутреннему контролю</w:t>
            </w:r>
          </w:p>
        </w:tc>
      </w:tr>
      <w:tr w:rsidR="00C71180" w:rsidRPr="00B9219D">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jc w:val="center"/>
              <w:rPr>
                <w:sz w:val="22"/>
                <w:szCs w:val="22"/>
              </w:rPr>
            </w:pPr>
            <w:r w:rsidRPr="00B9219D">
              <w:rPr>
                <w:sz w:val="22"/>
                <w:szCs w:val="22"/>
              </w:rPr>
              <w:t>...</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 </w:t>
            </w:r>
          </w:p>
        </w:tc>
        <w:tc>
          <w:tcPr>
            <w:tcW w:w="0" w:type="auto"/>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 </w:t>
            </w:r>
          </w:p>
        </w:tc>
        <w:tc>
          <w:tcPr>
            <w:tcW w:w="2793" w:type="dxa"/>
            <w:tcBorders>
              <w:top w:val="single" w:sz="8" w:space="0" w:color="000000"/>
              <w:left w:val="single" w:sz="8" w:space="0" w:color="000000"/>
              <w:bottom w:val="single" w:sz="8" w:space="0" w:color="000000"/>
              <w:right w:val="single" w:sz="8" w:space="0" w:color="000000"/>
            </w:tcBorders>
          </w:tcPr>
          <w:p w:rsidR="00C71180" w:rsidRPr="00B9219D" w:rsidRDefault="00C71180" w:rsidP="00EE4E03">
            <w:pPr>
              <w:rPr>
                <w:sz w:val="22"/>
                <w:szCs w:val="22"/>
              </w:rPr>
            </w:pPr>
            <w:r w:rsidRPr="00B9219D">
              <w:rPr>
                <w:sz w:val="22"/>
                <w:szCs w:val="22"/>
              </w:rPr>
              <w:t> </w:t>
            </w:r>
          </w:p>
        </w:tc>
      </w:tr>
    </w:tbl>
    <w:p w:rsidR="00C71180" w:rsidRPr="00AA1FD8" w:rsidRDefault="00C71180" w:rsidP="00DF10CC">
      <w:pPr>
        <w:jc w:val="right"/>
        <w:rPr>
          <w:sz w:val="22"/>
          <w:szCs w:val="22"/>
        </w:rPr>
      </w:pPr>
      <w:r w:rsidRPr="00B9219D">
        <w:rPr>
          <w:sz w:val="22"/>
          <w:szCs w:val="22"/>
        </w:rPr>
        <w:br w:type="page"/>
      </w:r>
      <w:r w:rsidRPr="00AA1FD8">
        <w:rPr>
          <w:b/>
          <w:bCs/>
          <w:sz w:val="22"/>
          <w:szCs w:val="22"/>
        </w:rPr>
        <w:t>Приложение № 4</w:t>
      </w:r>
    </w:p>
    <w:p w:rsidR="00C71180" w:rsidRPr="00AA1FD8" w:rsidRDefault="00C71180" w:rsidP="00DF10CC">
      <w:pPr>
        <w:jc w:val="right"/>
        <w:rPr>
          <w:sz w:val="22"/>
          <w:szCs w:val="22"/>
        </w:rPr>
      </w:pPr>
      <w:r w:rsidRPr="00AA1FD8">
        <w:rPr>
          <w:sz w:val="22"/>
          <w:szCs w:val="22"/>
        </w:rPr>
        <w:t>к Положению о внутреннем</w:t>
      </w:r>
    </w:p>
    <w:p w:rsidR="00C71180" w:rsidRPr="00AA1FD8" w:rsidRDefault="00C71180" w:rsidP="00DF10CC">
      <w:pPr>
        <w:jc w:val="right"/>
        <w:rPr>
          <w:sz w:val="22"/>
          <w:szCs w:val="22"/>
        </w:rPr>
      </w:pPr>
      <w:r w:rsidRPr="00AA1FD8">
        <w:rPr>
          <w:sz w:val="22"/>
          <w:szCs w:val="22"/>
        </w:rPr>
        <w:t xml:space="preserve"> финансовом контроле</w:t>
      </w:r>
    </w:p>
    <w:p w:rsidR="00C71180" w:rsidRPr="0043711B" w:rsidRDefault="00C71180" w:rsidP="00DF10CC">
      <w:pPr>
        <w:jc w:val="right"/>
        <w:rPr>
          <w:sz w:val="28"/>
          <w:szCs w:val="28"/>
        </w:rPr>
      </w:pPr>
    </w:p>
    <w:p w:rsidR="00C71180" w:rsidRPr="00AA1FD8" w:rsidRDefault="00C71180" w:rsidP="00DF10CC">
      <w:pPr>
        <w:jc w:val="right"/>
        <w:rPr>
          <w:sz w:val="28"/>
          <w:szCs w:val="28"/>
        </w:rPr>
      </w:pPr>
      <w:r w:rsidRPr="00AA1FD8">
        <w:rPr>
          <w:sz w:val="28"/>
          <w:szCs w:val="28"/>
        </w:rPr>
        <w:t>УТВЕРЖДАЮ</w:t>
      </w:r>
    </w:p>
    <w:p w:rsidR="00C71180" w:rsidRPr="00AA1FD8" w:rsidRDefault="00C71180" w:rsidP="00DF10CC">
      <w:pPr>
        <w:jc w:val="right"/>
        <w:rPr>
          <w:sz w:val="28"/>
          <w:szCs w:val="28"/>
        </w:rPr>
      </w:pPr>
      <w:r w:rsidRPr="00AA1FD8">
        <w:rPr>
          <w:sz w:val="28"/>
          <w:szCs w:val="28"/>
        </w:rPr>
        <w:t>_________________</w:t>
      </w:r>
    </w:p>
    <w:p w:rsidR="00C71180" w:rsidRPr="00AA1FD8" w:rsidRDefault="00C71180" w:rsidP="00DF10CC">
      <w:pPr>
        <w:jc w:val="right"/>
        <w:rPr>
          <w:i/>
          <w:iCs/>
          <w:sz w:val="28"/>
          <w:szCs w:val="28"/>
        </w:rPr>
      </w:pPr>
      <w:r w:rsidRPr="00AA1FD8">
        <w:rPr>
          <w:i/>
          <w:iCs/>
          <w:sz w:val="28"/>
          <w:szCs w:val="28"/>
        </w:rPr>
        <w:t>Глава поселения О.В.Собянин</w:t>
      </w:r>
    </w:p>
    <w:p w:rsidR="00C71180" w:rsidRPr="004D1206" w:rsidRDefault="00C71180" w:rsidP="00DF10CC">
      <w:pPr>
        <w:spacing w:after="60"/>
        <w:jc w:val="right"/>
        <w:rPr>
          <w:sz w:val="24"/>
          <w:szCs w:val="24"/>
        </w:rPr>
      </w:pPr>
      <w:r w:rsidRPr="00AA1FD8">
        <w:rPr>
          <w:sz w:val="28"/>
          <w:szCs w:val="28"/>
        </w:rPr>
        <w:t>«___»  _________ 2018</w:t>
      </w:r>
      <w:r>
        <w:rPr>
          <w:sz w:val="24"/>
          <w:szCs w:val="24"/>
        </w:rPr>
        <w:t xml:space="preserve"> </w:t>
      </w:r>
      <w:r w:rsidRPr="004D1206">
        <w:rPr>
          <w:sz w:val="24"/>
          <w:szCs w:val="24"/>
        </w:rPr>
        <w:t>г</w:t>
      </w:r>
    </w:p>
    <w:p w:rsidR="00C71180" w:rsidRPr="0043711B" w:rsidRDefault="00C71180" w:rsidP="00DF10CC">
      <w:pPr>
        <w:jc w:val="right"/>
        <w:rPr>
          <w:sz w:val="28"/>
          <w:szCs w:val="28"/>
        </w:rPr>
      </w:pPr>
    </w:p>
    <w:p w:rsidR="00C71180" w:rsidRPr="0043711B" w:rsidRDefault="00C71180" w:rsidP="00AA1FD8">
      <w:pPr>
        <w:jc w:val="center"/>
        <w:rPr>
          <w:b/>
          <w:bCs/>
          <w:sz w:val="28"/>
          <w:szCs w:val="28"/>
        </w:rPr>
      </w:pPr>
      <w:r w:rsidRPr="0043711B">
        <w:rPr>
          <w:b/>
          <w:bCs/>
          <w:sz w:val="28"/>
          <w:szCs w:val="28"/>
        </w:rPr>
        <w:t>Акт проверки</w:t>
      </w:r>
    </w:p>
    <w:p w:rsidR="00C71180" w:rsidRPr="0043711B" w:rsidRDefault="00C71180" w:rsidP="00DF10CC">
      <w:pPr>
        <w:jc w:val="center"/>
        <w:rPr>
          <w:b/>
          <w:bCs/>
          <w:sz w:val="28"/>
          <w:szCs w:val="28"/>
        </w:rPr>
      </w:pPr>
    </w:p>
    <w:p w:rsidR="00C71180" w:rsidRPr="004D1206" w:rsidRDefault="00C71180" w:rsidP="00DF10CC">
      <w:pPr>
        <w:pStyle w:val="ListParagraph"/>
        <w:numPr>
          <w:ilvl w:val="0"/>
          <w:numId w:val="9"/>
        </w:numPr>
        <w:jc w:val="both"/>
        <w:rPr>
          <w:rFonts w:ascii="Times New Roman" w:hAnsi="Times New Roman" w:cs="Times New Roman"/>
          <w:sz w:val="28"/>
          <w:szCs w:val="28"/>
        </w:rPr>
      </w:pPr>
      <w:r w:rsidRPr="004D1206">
        <w:rPr>
          <w:rFonts w:ascii="Times New Roman" w:hAnsi="Times New Roman" w:cs="Times New Roman"/>
          <w:sz w:val="28"/>
          <w:szCs w:val="28"/>
        </w:rPr>
        <w:t>Сроки проведения проверки__________</w:t>
      </w:r>
      <w:r>
        <w:rPr>
          <w:rFonts w:ascii="Times New Roman" w:hAnsi="Times New Roman" w:cs="Times New Roman"/>
          <w:sz w:val="28"/>
          <w:szCs w:val="28"/>
          <w:lang w:val="ru-RU"/>
        </w:rPr>
        <w:t>___________________</w:t>
      </w:r>
      <w:r w:rsidRPr="004D1206">
        <w:rPr>
          <w:rFonts w:ascii="Times New Roman" w:hAnsi="Times New Roman" w:cs="Times New Roman"/>
          <w:sz w:val="28"/>
          <w:szCs w:val="28"/>
        </w:rPr>
        <w:t>_______;</w:t>
      </w:r>
    </w:p>
    <w:p w:rsidR="00C71180" w:rsidRPr="004D1206" w:rsidRDefault="00C71180" w:rsidP="00DF10CC">
      <w:pPr>
        <w:pStyle w:val="ListParagraph"/>
        <w:numPr>
          <w:ilvl w:val="0"/>
          <w:numId w:val="9"/>
        </w:numPr>
        <w:jc w:val="both"/>
        <w:rPr>
          <w:rFonts w:ascii="Times New Roman" w:hAnsi="Times New Roman" w:cs="Times New Roman"/>
          <w:sz w:val="28"/>
          <w:szCs w:val="28"/>
        </w:rPr>
      </w:pPr>
      <w:r w:rsidRPr="004D1206">
        <w:rPr>
          <w:rFonts w:ascii="Times New Roman" w:hAnsi="Times New Roman" w:cs="Times New Roman"/>
          <w:sz w:val="28"/>
          <w:szCs w:val="28"/>
        </w:rPr>
        <w:t>Состав комиссии ________________</w:t>
      </w:r>
      <w:r>
        <w:rPr>
          <w:rFonts w:ascii="Times New Roman" w:hAnsi="Times New Roman" w:cs="Times New Roman"/>
          <w:sz w:val="28"/>
          <w:szCs w:val="28"/>
          <w:lang w:val="ru-RU"/>
        </w:rPr>
        <w:t>___________________</w:t>
      </w:r>
      <w:r w:rsidRPr="004D1206">
        <w:rPr>
          <w:rFonts w:ascii="Times New Roman" w:hAnsi="Times New Roman" w:cs="Times New Roman"/>
          <w:sz w:val="28"/>
          <w:szCs w:val="28"/>
        </w:rPr>
        <w:t>__________</w:t>
      </w:r>
      <w:r>
        <w:rPr>
          <w:rFonts w:ascii="Times New Roman" w:hAnsi="Times New Roman" w:cs="Times New Roman"/>
          <w:sz w:val="28"/>
          <w:szCs w:val="28"/>
          <w:lang w:val="ru-RU"/>
        </w:rPr>
        <w:t>;</w:t>
      </w:r>
    </w:p>
    <w:p w:rsidR="00C71180" w:rsidRPr="0043711B" w:rsidRDefault="00C71180" w:rsidP="00DF10CC">
      <w:pPr>
        <w:jc w:val="center"/>
        <w:rPr>
          <w:b/>
          <w:bCs/>
          <w:sz w:val="28"/>
          <w:szCs w:val="28"/>
        </w:rPr>
      </w:pPr>
    </w:p>
    <w:p w:rsidR="00C71180" w:rsidRPr="0043711B" w:rsidRDefault="00C71180" w:rsidP="00DF10CC">
      <w:pPr>
        <w:ind w:firstLine="360"/>
        <w:jc w:val="both"/>
        <w:rPr>
          <w:sz w:val="28"/>
          <w:szCs w:val="28"/>
        </w:rPr>
      </w:pPr>
      <w:r w:rsidRPr="0043711B">
        <w:rPr>
          <w:sz w:val="28"/>
          <w:szCs w:val="28"/>
        </w:rPr>
        <w:t>3.</w:t>
      </w:r>
      <w:r>
        <w:rPr>
          <w:sz w:val="28"/>
          <w:szCs w:val="28"/>
        </w:rPr>
        <w:t xml:space="preserve"> </w:t>
      </w:r>
      <w:r w:rsidRPr="0043711B">
        <w:rPr>
          <w:sz w:val="28"/>
          <w:szCs w:val="28"/>
        </w:rPr>
        <w:t>Проверяемый период ______________________</w:t>
      </w:r>
      <w:r>
        <w:rPr>
          <w:sz w:val="28"/>
          <w:szCs w:val="28"/>
        </w:rPr>
        <w:t>________________</w:t>
      </w:r>
      <w:r w:rsidRPr="0043711B">
        <w:rPr>
          <w:sz w:val="28"/>
          <w:szCs w:val="28"/>
        </w:rPr>
        <w:t>____</w:t>
      </w:r>
      <w:r>
        <w:rPr>
          <w:sz w:val="28"/>
          <w:szCs w:val="28"/>
        </w:rPr>
        <w:t>;</w:t>
      </w:r>
    </w:p>
    <w:p w:rsidR="00C71180" w:rsidRPr="0043711B" w:rsidRDefault="00C71180" w:rsidP="00DF10CC">
      <w:pPr>
        <w:ind w:left="360"/>
        <w:jc w:val="both"/>
        <w:rPr>
          <w:sz w:val="28"/>
          <w:szCs w:val="28"/>
        </w:rPr>
      </w:pPr>
      <w:r w:rsidRPr="0043711B">
        <w:rPr>
          <w:sz w:val="28"/>
          <w:szCs w:val="28"/>
        </w:rPr>
        <w:t>4.</w:t>
      </w:r>
      <w:r>
        <w:rPr>
          <w:sz w:val="28"/>
          <w:szCs w:val="28"/>
        </w:rPr>
        <w:t xml:space="preserve"> </w:t>
      </w:r>
      <w:r w:rsidRPr="0043711B">
        <w:rPr>
          <w:sz w:val="28"/>
          <w:szCs w:val="28"/>
        </w:rPr>
        <w:t>Характеристика и состояние объектов проверки</w:t>
      </w:r>
      <w:r>
        <w:rPr>
          <w:sz w:val="28"/>
          <w:szCs w:val="28"/>
        </w:rPr>
        <w:t xml:space="preserve">   </w:t>
      </w:r>
      <w:r w:rsidRPr="0043711B">
        <w:rPr>
          <w:sz w:val="28"/>
          <w:szCs w:val="28"/>
        </w:rPr>
        <w:t>____________________________;</w:t>
      </w:r>
    </w:p>
    <w:p w:rsidR="00C71180" w:rsidRPr="0043711B" w:rsidRDefault="00C71180" w:rsidP="00DF10CC">
      <w:pPr>
        <w:ind w:left="360"/>
        <w:jc w:val="both"/>
        <w:rPr>
          <w:sz w:val="28"/>
          <w:szCs w:val="28"/>
        </w:rPr>
      </w:pPr>
      <w:r w:rsidRPr="0043711B">
        <w:rPr>
          <w:sz w:val="28"/>
          <w:szCs w:val="28"/>
        </w:rPr>
        <w:t>5.</w:t>
      </w:r>
      <w:r>
        <w:rPr>
          <w:sz w:val="28"/>
          <w:szCs w:val="28"/>
        </w:rPr>
        <w:t xml:space="preserve"> </w:t>
      </w:r>
      <w:r w:rsidRPr="0043711B">
        <w:rPr>
          <w:sz w:val="28"/>
          <w:szCs w:val="28"/>
        </w:rPr>
        <w:t>Перечень контрольных процедур и мероприятий (формы, виды, методы внутреннего финансового контроля), которые были применены при проведении провер</w:t>
      </w:r>
      <w:r>
        <w:rPr>
          <w:sz w:val="28"/>
          <w:szCs w:val="28"/>
        </w:rPr>
        <w:t>ки</w:t>
      </w:r>
      <w:r w:rsidRPr="0043711B">
        <w:rPr>
          <w:sz w:val="28"/>
          <w:szCs w:val="28"/>
        </w:rPr>
        <w:t>_____________________________________________________________;</w:t>
      </w:r>
    </w:p>
    <w:p w:rsidR="00C71180" w:rsidRPr="0043711B" w:rsidRDefault="00C71180" w:rsidP="00DF10CC">
      <w:pPr>
        <w:ind w:left="360"/>
        <w:jc w:val="both"/>
        <w:rPr>
          <w:sz w:val="28"/>
          <w:szCs w:val="28"/>
        </w:rPr>
      </w:pPr>
      <w:r w:rsidRPr="0043711B">
        <w:rPr>
          <w:sz w:val="28"/>
          <w:szCs w:val="28"/>
        </w:rPr>
        <w:t>6.</w:t>
      </w:r>
      <w:r>
        <w:rPr>
          <w:sz w:val="28"/>
          <w:szCs w:val="28"/>
        </w:rPr>
        <w:t xml:space="preserve"> </w:t>
      </w:r>
      <w:r w:rsidRPr="0043711B">
        <w:rPr>
          <w:sz w:val="28"/>
          <w:szCs w:val="28"/>
        </w:rPr>
        <w:t>Описание выявленных нарушений (ошибок, недостатков, искажений), причины их возникновения_______________________________</w:t>
      </w:r>
      <w:r>
        <w:rPr>
          <w:sz w:val="28"/>
          <w:szCs w:val="28"/>
        </w:rPr>
        <w:t>_________</w:t>
      </w:r>
      <w:r w:rsidRPr="0043711B">
        <w:rPr>
          <w:sz w:val="28"/>
          <w:szCs w:val="28"/>
        </w:rPr>
        <w:t>;</w:t>
      </w:r>
    </w:p>
    <w:p w:rsidR="00C71180" w:rsidRPr="0043711B" w:rsidRDefault="00C71180" w:rsidP="00DF10CC">
      <w:pPr>
        <w:ind w:left="360"/>
        <w:jc w:val="both"/>
        <w:rPr>
          <w:sz w:val="28"/>
          <w:szCs w:val="28"/>
        </w:rPr>
      </w:pPr>
      <w:r w:rsidRPr="0043711B">
        <w:rPr>
          <w:sz w:val="28"/>
          <w:szCs w:val="28"/>
        </w:rPr>
        <w:t>7.</w:t>
      </w:r>
      <w:r>
        <w:rPr>
          <w:sz w:val="28"/>
          <w:szCs w:val="28"/>
        </w:rPr>
        <w:t xml:space="preserve"> </w:t>
      </w:r>
      <w:r w:rsidRPr="0043711B">
        <w:rPr>
          <w:sz w:val="28"/>
          <w:szCs w:val="28"/>
        </w:rPr>
        <w:t>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w:t>
      </w:r>
      <w:r>
        <w:rPr>
          <w:sz w:val="28"/>
          <w:szCs w:val="28"/>
        </w:rPr>
        <w:t>тий_______</w:t>
      </w:r>
      <w:r w:rsidRPr="0043711B">
        <w:rPr>
          <w:sz w:val="28"/>
          <w:szCs w:val="28"/>
        </w:rPr>
        <w:t>_____________________</w:t>
      </w:r>
      <w:r>
        <w:rPr>
          <w:sz w:val="28"/>
          <w:szCs w:val="28"/>
        </w:rPr>
        <w:t>_________</w:t>
      </w:r>
      <w:r w:rsidRPr="0043711B">
        <w:rPr>
          <w:sz w:val="28"/>
          <w:szCs w:val="28"/>
        </w:rPr>
        <w:t>;</w:t>
      </w:r>
    </w:p>
    <w:p w:rsidR="00C71180" w:rsidRPr="0043711B" w:rsidRDefault="00C71180" w:rsidP="00DF10CC">
      <w:pPr>
        <w:ind w:left="360"/>
        <w:jc w:val="both"/>
        <w:rPr>
          <w:sz w:val="28"/>
          <w:szCs w:val="28"/>
        </w:rPr>
      </w:pPr>
      <w:r w:rsidRPr="0043711B">
        <w:rPr>
          <w:sz w:val="28"/>
          <w:szCs w:val="28"/>
        </w:rPr>
        <w:t>8.</w:t>
      </w:r>
      <w:r>
        <w:rPr>
          <w:sz w:val="28"/>
          <w:szCs w:val="28"/>
        </w:rPr>
        <w:t xml:space="preserve"> </w:t>
      </w:r>
      <w:r w:rsidRPr="0043711B">
        <w:rPr>
          <w:sz w:val="28"/>
          <w:szCs w:val="28"/>
        </w:rPr>
        <w:t>Рекомендации по недопущению в дальнейшем вероятных нарушений (ошибок, недостатков, искажений)______________</w:t>
      </w:r>
      <w:r>
        <w:rPr>
          <w:sz w:val="28"/>
          <w:szCs w:val="28"/>
        </w:rPr>
        <w:t>_______</w:t>
      </w:r>
      <w:r w:rsidRPr="0043711B">
        <w:rPr>
          <w:sz w:val="28"/>
          <w:szCs w:val="28"/>
        </w:rPr>
        <w:t>_____</w:t>
      </w:r>
      <w:r>
        <w:rPr>
          <w:sz w:val="28"/>
          <w:szCs w:val="28"/>
        </w:rPr>
        <w:t>________</w:t>
      </w:r>
      <w:r w:rsidRPr="0043711B">
        <w:rPr>
          <w:sz w:val="28"/>
          <w:szCs w:val="28"/>
        </w:rPr>
        <w:t>;</w:t>
      </w:r>
    </w:p>
    <w:p w:rsidR="00C71180" w:rsidRPr="0043711B" w:rsidRDefault="00C71180" w:rsidP="00DF10CC">
      <w:pPr>
        <w:ind w:left="360"/>
        <w:jc w:val="both"/>
        <w:rPr>
          <w:sz w:val="28"/>
          <w:szCs w:val="28"/>
        </w:rPr>
      </w:pPr>
      <w:r w:rsidRPr="0043711B">
        <w:rPr>
          <w:sz w:val="28"/>
          <w:szCs w:val="28"/>
        </w:rPr>
        <w:t>9.</w:t>
      </w:r>
      <w:r>
        <w:rPr>
          <w:sz w:val="28"/>
          <w:szCs w:val="28"/>
        </w:rPr>
        <w:t xml:space="preserve"> </w:t>
      </w:r>
      <w:r w:rsidRPr="0043711B">
        <w:rPr>
          <w:sz w:val="28"/>
          <w:szCs w:val="28"/>
        </w:rPr>
        <w:t>Меры, предпринятые к нарушителям__________________</w:t>
      </w:r>
      <w:r>
        <w:rPr>
          <w:sz w:val="28"/>
          <w:szCs w:val="28"/>
        </w:rPr>
        <w:t>____________</w:t>
      </w:r>
    </w:p>
    <w:p w:rsidR="00C71180" w:rsidRPr="0043711B" w:rsidRDefault="00C71180" w:rsidP="00DF10CC">
      <w:pPr>
        <w:ind w:left="360"/>
        <w:jc w:val="both"/>
        <w:rPr>
          <w:sz w:val="28"/>
          <w:szCs w:val="28"/>
        </w:rPr>
      </w:pPr>
      <w:r w:rsidRPr="0043711B">
        <w:rPr>
          <w:sz w:val="28"/>
          <w:szCs w:val="28"/>
        </w:rPr>
        <w:t xml:space="preserve">    </w:t>
      </w:r>
    </w:p>
    <w:p w:rsidR="00C71180" w:rsidRPr="0043711B" w:rsidRDefault="00C71180" w:rsidP="00DF10CC">
      <w:pPr>
        <w:ind w:left="360"/>
        <w:jc w:val="both"/>
        <w:rPr>
          <w:sz w:val="28"/>
          <w:szCs w:val="28"/>
        </w:rPr>
      </w:pPr>
    </w:p>
    <w:p w:rsidR="00C71180" w:rsidRPr="0043711B" w:rsidRDefault="00C71180" w:rsidP="00DF10CC">
      <w:pPr>
        <w:ind w:left="360"/>
        <w:jc w:val="both"/>
        <w:rPr>
          <w:sz w:val="28"/>
          <w:szCs w:val="28"/>
        </w:rPr>
      </w:pPr>
    </w:p>
    <w:p w:rsidR="00C71180" w:rsidRPr="0043711B" w:rsidRDefault="00C71180" w:rsidP="00DF10CC">
      <w:pPr>
        <w:rPr>
          <w:sz w:val="28"/>
          <w:szCs w:val="28"/>
        </w:rPr>
      </w:pPr>
      <w:r w:rsidRPr="0043711B">
        <w:rPr>
          <w:sz w:val="28"/>
          <w:szCs w:val="28"/>
        </w:rPr>
        <w:t>Председатель комиссии</w:t>
      </w:r>
    </w:p>
    <w:p w:rsidR="00C71180" w:rsidRPr="00FE4D24" w:rsidRDefault="00C71180" w:rsidP="00DF10CC">
      <w:pPr>
        <w:tabs>
          <w:tab w:val="left" w:pos="1125"/>
        </w:tabs>
        <w:rPr>
          <w:sz w:val="28"/>
          <w:szCs w:val="28"/>
        </w:rPr>
      </w:pPr>
    </w:p>
    <w:p w:rsidR="00C71180" w:rsidRPr="005B3874" w:rsidRDefault="00C71180" w:rsidP="005F7DF7">
      <w:pPr>
        <w:jc w:val="center"/>
        <w:rPr>
          <w:sz w:val="24"/>
          <w:szCs w:val="24"/>
        </w:rPr>
      </w:pPr>
    </w:p>
    <w:sectPr w:rsidR="00C71180" w:rsidRPr="005B3874" w:rsidSect="005B3874">
      <w:headerReference w:type="default" r:id="rId9"/>
      <w:pgSz w:w="11906" w:h="16838"/>
      <w:pgMar w:top="284" w:right="1133"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180" w:rsidRDefault="00C71180">
      <w:r>
        <w:separator/>
      </w:r>
    </w:p>
  </w:endnote>
  <w:endnote w:type="continuationSeparator" w:id="1">
    <w:p w:rsidR="00C71180" w:rsidRDefault="00C71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180" w:rsidRDefault="00C71180">
      <w:r>
        <w:separator/>
      </w:r>
    </w:p>
  </w:footnote>
  <w:footnote w:type="continuationSeparator" w:id="1">
    <w:p w:rsidR="00C71180" w:rsidRDefault="00C71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80" w:rsidRDefault="00C71180">
    <w:pPr>
      <w:pStyle w:val="Header"/>
    </w:pPr>
  </w:p>
  <w:p w:rsidR="00C71180" w:rsidRDefault="00C71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130"/>
    <w:multiLevelType w:val="hybridMultilevel"/>
    <w:tmpl w:val="9DC06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E30E9A"/>
    <w:multiLevelType w:val="hybridMultilevel"/>
    <w:tmpl w:val="BC20AE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9644CA"/>
    <w:multiLevelType w:val="hybridMultilevel"/>
    <w:tmpl w:val="7DCEE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484D42"/>
    <w:multiLevelType w:val="hybridMultilevel"/>
    <w:tmpl w:val="B68CAFFC"/>
    <w:lvl w:ilvl="0" w:tplc="30C8E416">
      <w:start w:val="1"/>
      <w:numFmt w:val="decimal"/>
      <w:lvlText w:val="%1."/>
      <w:lvlJc w:val="left"/>
      <w:pPr>
        <w:ind w:left="1659" w:hanging="1092"/>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1902854"/>
    <w:multiLevelType w:val="hybridMultilevel"/>
    <w:tmpl w:val="93E2D53E"/>
    <w:lvl w:ilvl="0" w:tplc="04190001">
      <w:start w:val="1"/>
      <w:numFmt w:val="bullet"/>
      <w:lvlText w:val=""/>
      <w:lvlJc w:val="left"/>
      <w:pPr>
        <w:ind w:left="740" w:hanging="360"/>
      </w:pPr>
      <w:rPr>
        <w:rFonts w:ascii="Symbol" w:hAnsi="Symbol" w:cs="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cs="Wingdings" w:hint="default"/>
      </w:rPr>
    </w:lvl>
    <w:lvl w:ilvl="3" w:tplc="04190001">
      <w:start w:val="1"/>
      <w:numFmt w:val="bullet"/>
      <w:lvlText w:val=""/>
      <w:lvlJc w:val="left"/>
      <w:pPr>
        <w:ind w:left="2900" w:hanging="360"/>
      </w:pPr>
      <w:rPr>
        <w:rFonts w:ascii="Symbol" w:hAnsi="Symbol" w:cs="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cs="Wingdings" w:hint="default"/>
      </w:rPr>
    </w:lvl>
    <w:lvl w:ilvl="6" w:tplc="04190001">
      <w:start w:val="1"/>
      <w:numFmt w:val="bullet"/>
      <w:lvlText w:val=""/>
      <w:lvlJc w:val="left"/>
      <w:pPr>
        <w:ind w:left="5060" w:hanging="360"/>
      </w:pPr>
      <w:rPr>
        <w:rFonts w:ascii="Symbol" w:hAnsi="Symbol" w:cs="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cs="Wingdings" w:hint="default"/>
      </w:rPr>
    </w:lvl>
  </w:abstractNum>
  <w:abstractNum w:abstractNumId="5">
    <w:nsid w:val="347F192E"/>
    <w:multiLevelType w:val="hybridMultilevel"/>
    <w:tmpl w:val="F482D140"/>
    <w:lvl w:ilvl="0" w:tplc="BD5AD342">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6">
    <w:nsid w:val="4086249C"/>
    <w:multiLevelType w:val="hybridMultilevel"/>
    <w:tmpl w:val="70D283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3D7C4A"/>
    <w:multiLevelType w:val="hybridMultilevel"/>
    <w:tmpl w:val="40CA186A"/>
    <w:lvl w:ilvl="0" w:tplc="46C0CAD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BB3451F"/>
    <w:multiLevelType w:val="hybridMultilevel"/>
    <w:tmpl w:val="D480F4F2"/>
    <w:lvl w:ilvl="0" w:tplc="313298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CB32582"/>
    <w:multiLevelType w:val="hybridMultilevel"/>
    <w:tmpl w:val="5E624B2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num>
  <w:num w:numId="2">
    <w:abstractNumId w:val="9"/>
  </w:num>
  <w:num w:numId="3">
    <w:abstractNumId w:val="4"/>
  </w:num>
  <w:num w:numId="4">
    <w:abstractNumId w:val="5"/>
  </w:num>
  <w:num w:numId="5">
    <w:abstractNumId w:val="0"/>
  </w:num>
  <w:num w:numId="6">
    <w:abstractNumId w:val="2"/>
  </w:num>
  <w:num w:numId="7">
    <w:abstractNumId w:val="3"/>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913"/>
    <w:rsid w:val="00000DCD"/>
    <w:rsid w:val="0000206D"/>
    <w:rsid w:val="000027FC"/>
    <w:rsid w:val="00013478"/>
    <w:rsid w:val="00027461"/>
    <w:rsid w:val="000300BF"/>
    <w:rsid w:val="00030111"/>
    <w:rsid w:val="00044D2C"/>
    <w:rsid w:val="000455BA"/>
    <w:rsid w:val="00047476"/>
    <w:rsid w:val="000601DB"/>
    <w:rsid w:val="000709D6"/>
    <w:rsid w:val="00084DA1"/>
    <w:rsid w:val="000A13DE"/>
    <w:rsid w:val="000A4C91"/>
    <w:rsid w:val="000B0552"/>
    <w:rsid w:val="000B1754"/>
    <w:rsid w:val="000B3432"/>
    <w:rsid w:val="000C208B"/>
    <w:rsid w:val="000C3BD2"/>
    <w:rsid w:val="000C5B5F"/>
    <w:rsid w:val="000D33ED"/>
    <w:rsid w:val="000E05B0"/>
    <w:rsid w:val="000F3F96"/>
    <w:rsid w:val="000F52AD"/>
    <w:rsid w:val="000F5ABC"/>
    <w:rsid w:val="001015CD"/>
    <w:rsid w:val="00111817"/>
    <w:rsid w:val="00127BD8"/>
    <w:rsid w:val="00140444"/>
    <w:rsid w:val="00140AE9"/>
    <w:rsid w:val="001412F8"/>
    <w:rsid w:val="00145CCA"/>
    <w:rsid w:val="001566D3"/>
    <w:rsid w:val="001600CE"/>
    <w:rsid w:val="00160A47"/>
    <w:rsid w:val="001613FE"/>
    <w:rsid w:val="00163BAA"/>
    <w:rsid w:val="00172A0B"/>
    <w:rsid w:val="00173C04"/>
    <w:rsid w:val="00176C20"/>
    <w:rsid w:val="00180EDA"/>
    <w:rsid w:val="0018279C"/>
    <w:rsid w:val="00184B78"/>
    <w:rsid w:val="00185676"/>
    <w:rsid w:val="00195E66"/>
    <w:rsid w:val="00197B58"/>
    <w:rsid w:val="001A2FA7"/>
    <w:rsid w:val="001A3261"/>
    <w:rsid w:val="001E67FC"/>
    <w:rsid w:val="001F10B0"/>
    <w:rsid w:val="001F6864"/>
    <w:rsid w:val="00204152"/>
    <w:rsid w:val="002048E0"/>
    <w:rsid w:val="00216C66"/>
    <w:rsid w:val="002222D8"/>
    <w:rsid w:val="002243F9"/>
    <w:rsid w:val="00232CB0"/>
    <w:rsid w:val="00246C39"/>
    <w:rsid w:val="00257846"/>
    <w:rsid w:val="0026108F"/>
    <w:rsid w:val="002621F9"/>
    <w:rsid w:val="002768F1"/>
    <w:rsid w:val="002915BE"/>
    <w:rsid w:val="00295D3E"/>
    <w:rsid w:val="0029776D"/>
    <w:rsid w:val="002A2124"/>
    <w:rsid w:val="002A264C"/>
    <w:rsid w:val="002B0F61"/>
    <w:rsid w:val="002B4F71"/>
    <w:rsid w:val="002B5A87"/>
    <w:rsid w:val="002C1977"/>
    <w:rsid w:val="002D0496"/>
    <w:rsid w:val="00300474"/>
    <w:rsid w:val="00300564"/>
    <w:rsid w:val="00302518"/>
    <w:rsid w:val="00302FC7"/>
    <w:rsid w:val="00303B1B"/>
    <w:rsid w:val="0031162A"/>
    <w:rsid w:val="00313018"/>
    <w:rsid w:val="00314781"/>
    <w:rsid w:val="0033525A"/>
    <w:rsid w:val="00347816"/>
    <w:rsid w:val="003575C9"/>
    <w:rsid w:val="00364343"/>
    <w:rsid w:val="00364364"/>
    <w:rsid w:val="0036513F"/>
    <w:rsid w:val="00375F12"/>
    <w:rsid w:val="00383CEE"/>
    <w:rsid w:val="00385F8A"/>
    <w:rsid w:val="003871DD"/>
    <w:rsid w:val="00390B05"/>
    <w:rsid w:val="00391C0B"/>
    <w:rsid w:val="003C74DB"/>
    <w:rsid w:val="003D6EDF"/>
    <w:rsid w:val="004076CA"/>
    <w:rsid w:val="00421285"/>
    <w:rsid w:val="00422F3A"/>
    <w:rsid w:val="004279F0"/>
    <w:rsid w:val="0043711B"/>
    <w:rsid w:val="00442C96"/>
    <w:rsid w:val="00451B12"/>
    <w:rsid w:val="004572BB"/>
    <w:rsid w:val="00461C3C"/>
    <w:rsid w:val="00466662"/>
    <w:rsid w:val="004667BE"/>
    <w:rsid w:val="00466E5E"/>
    <w:rsid w:val="00466EA1"/>
    <w:rsid w:val="004713BD"/>
    <w:rsid w:val="00482026"/>
    <w:rsid w:val="00494A95"/>
    <w:rsid w:val="004A0CE8"/>
    <w:rsid w:val="004A3328"/>
    <w:rsid w:val="004C02FC"/>
    <w:rsid w:val="004C3C6B"/>
    <w:rsid w:val="004C5527"/>
    <w:rsid w:val="004D1206"/>
    <w:rsid w:val="004D4A33"/>
    <w:rsid w:val="004D6FA0"/>
    <w:rsid w:val="004E33D9"/>
    <w:rsid w:val="004E42E4"/>
    <w:rsid w:val="004F5F4A"/>
    <w:rsid w:val="004F7514"/>
    <w:rsid w:val="00501B62"/>
    <w:rsid w:val="005203DD"/>
    <w:rsid w:val="00531C87"/>
    <w:rsid w:val="00536CD0"/>
    <w:rsid w:val="00553A49"/>
    <w:rsid w:val="005565AC"/>
    <w:rsid w:val="00565666"/>
    <w:rsid w:val="00573761"/>
    <w:rsid w:val="00575FF2"/>
    <w:rsid w:val="005835A7"/>
    <w:rsid w:val="0058571F"/>
    <w:rsid w:val="00585F96"/>
    <w:rsid w:val="0058653E"/>
    <w:rsid w:val="00590D92"/>
    <w:rsid w:val="0059600C"/>
    <w:rsid w:val="005A036B"/>
    <w:rsid w:val="005B3874"/>
    <w:rsid w:val="005B45AB"/>
    <w:rsid w:val="005C1F99"/>
    <w:rsid w:val="005C5601"/>
    <w:rsid w:val="005C6E62"/>
    <w:rsid w:val="005D086E"/>
    <w:rsid w:val="005D158A"/>
    <w:rsid w:val="005D521C"/>
    <w:rsid w:val="005D7AEA"/>
    <w:rsid w:val="005F7DF7"/>
    <w:rsid w:val="00601A68"/>
    <w:rsid w:val="00623AF5"/>
    <w:rsid w:val="006261E0"/>
    <w:rsid w:val="006307DD"/>
    <w:rsid w:val="00635580"/>
    <w:rsid w:val="006452D7"/>
    <w:rsid w:val="00653CD5"/>
    <w:rsid w:val="0065757F"/>
    <w:rsid w:val="006602A5"/>
    <w:rsid w:val="0066152F"/>
    <w:rsid w:val="00662316"/>
    <w:rsid w:val="00673C0A"/>
    <w:rsid w:val="006750B0"/>
    <w:rsid w:val="00686883"/>
    <w:rsid w:val="006A0927"/>
    <w:rsid w:val="006A3BB0"/>
    <w:rsid w:val="006A622C"/>
    <w:rsid w:val="006B4C22"/>
    <w:rsid w:val="006B7D20"/>
    <w:rsid w:val="006C372A"/>
    <w:rsid w:val="006C52C6"/>
    <w:rsid w:val="006D1EAA"/>
    <w:rsid w:val="006D532E"/>
    <w:rsid w:val="006D65D8"/>
    <w:rsid w:val="006E10AA"/>
    <w:rsid w:val="006E2787"/>
    <w:rsid w:val="006F6835"/>
    <w:rsid w:val="0072539A"/>
    <w:rsid w:val="00726966"/>
    <w:rsid w:val="00733C21"/>
    <w:rsid w:val="00743352"/>
    <w:rsid w:val="007450D6"/>
    <w:rsid w:val="00756BC9"/>
    <w:rsid w:val="00763684"/>
    <w:rsid w:val="00770599"/>
    <w:rsid w:val="00777047"/>
    <w:rsid w:val="0078183B"/>
    <w:rsid w:val="007821DD"/>
    <w:rsid w:val="00791D6E"/>
    <w:rsid w:val="007960CD"/>
    <w:rsid w:val="007A7098"/>
    <w:rsid w:val="007B4CE0"/>
    <w:rsid w:val="007D1980"/>
    <w:rsid w:val="007E45DF"/>
    <w:rsid w:val="007E5191"/>
    <w:rsid w:val="007F206B"/>
    <w:rsid w:val="007F34C6"/>
    <w:rsid w:val="00802997"/>
    <w:rsid w:val="00810F36"/>
    <w:rsid w:val="00813A2D"/>
    <w:rsid w:val="00816232"/>
    <w:rsid w:val="00817DA4"/>
    <w:rsid w:val="0082471A"/>
    <w:rsid w:val="00833608"/>
    <w:rsid w:val="008516BD"/>
    <w:rsid w:val="008546B0"/>
    <w:rsid w:val="00860512"/>
    <w:rsid w:val="0088312B"/>
    <w:rsid w:val="00887BA9"/>
    <w:rsid w:val="008952A5"/>
    <w:rsid w:val="008A15EE"/>
    <w:rsid w:val="008A5E09"/>
    <w:rsid w:val="008A6D41"/>
    <w:rsid w:val="008B5107"/>
    <w:rsid w:val="008B620A"/>
    <w:rsid w:val="008D3323"/>
    <w:rsid w:val="008D738B"/>
    <w:rsid w:val="008D7C26"/>
    <w:rsid w:val="008D7FF7"/>
    <w:rsid w:val="008E0252"/>
    <w:rsid w:val="008E6329"/>
    <w:rsid w:val="00911281"/>
    <w:rsid w:val="00911870"/>
    <w:rsid w:val="00912E64"/>
    <w:rsid w:val="00917A63"/>
    <w:rsid w:val="0093620A"/>
    <w:rsid w:val="00941807"/>
    <w:rsid w:val="009517F0"/>
    <w:rsid w:val="009571A4"/>
    <w:rsid w:val="009608A1"/>
    <w:rsid w:val="009613E1"/>
    <w:rsid w:val="00961EEC"/>
    <w:rsid w:val="0096577E"/>
    <w:rsid w:val="00996BC3"/>
    <w:rsid w:val="009A10E9"/>
    <w:rsid w:val="009A36EF"/>
    <w:rsid w:val="009C0806"/>
    <w:rsid w:val="009C1B47"/>
    <w:rsid w:val="009C5423"/>
    <w:rsid w:val="009D32C3"/>
    <w:rsid w:val="009E4CCA"/>
    <w:rsid w:val="009E632A"/>
    <w:rsid w:val="00A00294"/>
    <w:rsid w:val="00A023B0"/>
    <w:rsid w:val="00A05CA1"/>
    <w:rsid w:val="00A148B0"/>
    <w:rsid w:val="00A14C7C"/>
    <w:rsid w:val="00A369BA"/>
    <w:rsid w:val="00A37B0D"/>
    <w:rsid w:val="00A44FA5"/>
    <w:rsid w:val="00A4733C"/>
    <w:rsid w:val="00A53993"/>
    <w:rsid w:val="00A64B5B"/>
    <w:rsid w:val="00A70C4F"/>
    <w:rsid w:val="00A70DBE"/>
    <w:rsid w:val="00A72E3F"/>
    <w:rsid w:val="00A751D9"/>
    <w:rsid w:val="00A83992"/>
    <w:rsid w:val="00A83E8D"/>
    <w:rsid w:val="00A86468"/>
    <w:rsid w:val="00A96558"/>
    <w:rsid w:val="00AA1EDD"/>
    <w:rsid w:val="00AA1FD8"/>
    <w:rsid w:val="00AA6468"/>
    <w:rsid w:val="00AB20FE"/>
    <w:rsid w:val="00AC0F6F"/>
    <w:rsid w:val="00AD1D54"/>
    <w:rsid w:val="00AE0709"/>
    <w:rsid w:val="00AF7BB5"/>
    <w:rsid w:val="00B03AF9"/>
    <w:rsid w:val="00B07479"/>
    <w:rsid w:val="00B16DCF"/>
    <w:rsid w:val="00B27416"/>
    <w:rsid w:val="00B372E7"/>
    <w:rsid w:val="00B56271"/>
    <w:rsid w:val="00B61AEA"/>
    <w:rsid w:val="00B66887"/>
    <w:rsid w:val="00B67E09"/>
    <w:rsid w:val="00B837F4"/>
    <w:rsid w:val="00B91926"/>
    <w:rsid w:val="00B9219D"/>
    <w:rsid w:val="00B97BEB"/>
    <w:rsid w:val="00BB234A"/>
    <w:rsid w:val="00BB4C35"/>
    <w:rsid w:val="00BB710D"/>
    <w:rsid w:val="00BC5077"/>
    <w:rsid w:val="00BD08EE"/>
    <w:rsid w:val="00BD4B8C"/>
    <w:rsid w:val="00BE2103"/>
    <w:rsid w:val="00BE7A24"/>
    <w:rsid w:val="00BF100C"/>
    <w:rsid w:val="00BF13FB"/>
    <w:rsid w:val="00BF1F35"/>
    <w:rsid w:val="00BF37B5"/>
    <w:rsid w:val="00BF5D7C"/>
    <w:rsid w:val="00C06AC9"/>
    <w:rsid w:val="00C1079A"/>
    <w:rsid w:val="00C15C5A"/>
    <w:rsid w:val="00C16573"/>
    <w:rsid w:val="00C17FFB"/>
    <w:rsid w:val="00C30FBA"/>
    <w:rsid w:val="00C33827"/>
    <w:rsid w:val="00C3393F"/>
    <w:rsid w:val="00C3696F"/>
    <w:rsid w:val="00C420E1"/>
    <w:rsid w:val="00C5197F"/>
    <w:rsid w:val="00C60EB5"/>
    <w:rsid w:val="00C62894"/>
    <w:rsid w:val="00C63EF2"/>
    <w:rsid w:val="00C64BAF"/>
    <w:rsid w:val="00C67663"/>
    <w:rsid w:val="00C71180"/>
    <w:rsid w:val="00C74BCB"/>
    <w:rsid w:val="00C7752B"/>
    <w:rsid w:val="00C82EEA"/>
    <w:rsid w:val="00C85390"/>
    <w:rsid w:val="00C93092"/>
    <w:rsid w:val="00CA4480"/>
    <w:rsid w:val="00CB272A"/>
    <w:rsid w:val="00CB38AC"/>
    <w:rsid w:val="00CB78B2"/>
    <w:rsid w:val="00CC4B8E"/>
    <w:rsid w:val="00CD4260"/>
    <w:rsid w:val="00CE32DB"/>
    <w:rsid w:val="00CE3B44"/>
    <w:rsid w:val="00CF4088"/>
    <w:rsid w:val="00D0675C"/>
    <w:rsid w:val="00D1509E"/>
    <w:rsid w:val="00D2023E"/>
    <w:rsid w:val="00D20711"/>
    <w:rsid w:val="00D20EF7"/>
    <w:rsid w:val="00D34879"/>
    <w:rsid w:val="00D35B83"/>
    <w:rsid w:val="00D35BF2"/>
    <w:rsid w:val="00D50D38"/>
    <w:rsid w:val="00D63760"/>
    <w:rsid w:val="00D650BF"/>
    <w:rsid w:val="00D65DDB"/>
    <w:rsid w:val="00D75996"/>
    <w:rsid w:val="00D767C2"/>
    <w:rsid w:val="00D832E8"/>
    <w:rsid w:val="00D840EE"/>
    <w:rsid w:val="00D84D2F"/>
    <w:rsid w:val="00DA48CB"/>
    <w:rsid w:val="00DA5794"/>
    <w:rsid w:val="00DB022F"/>
    <w:rsid w:val="00DB24B1"/>
    <w:rsid w:val="00DB5FCA"/>
    <w:rsid w:val="00DD3586"/>
    <w:rsid w:val="00DE1D95"/>
    <w:rsid w:val="00DE2D5A"/>
    <w:rsid w:val="00DE68A2"/>
    <w:rsid w:val="00DF10CC"/>
    <w:rsid w:val="00DF16A7"/>
    <w:rsid w:val="00E151F3"/>
    <w:rsid w:val="00E16F0D"/>
    <w:rsid w:val="00E17994"/>
    <w:rsid w:val="00E23E2A"/>
    <w:rsid w:val="00E24913"/>
    <w:rsid w:val="00E2611D"/>
    <w:rsid w:val="00E271E1"/>
    <w:rsid w:val="00E419D1"/>
    <w:rsid w:val="00E62A21"/>
    <w:rsid w:val="00E70BB6"/>
    <w:rsid w:val="00E74FB5"/>
    <w:rsid w:val="00E80B72"/>
    <w:rsid w:val="00E91688"/>
    <w:rsid w:val="00E942A3"/>
    <w:rsid w:val="00E95F3F"/>
    <w:rsid w:val="00EA4A57"/>
    <w:rsid w:val="00EA69D9"/>
    <w:rsid w:val="00EB0691"/>
    <w:rsid w:val="00EB78C1"/>
    <w:rsid w:val="00EB7D74"/>
    <w:rsid w:val="00EC0D31"/>
    <w:rsid w:val="00ED15A5"/>
    <w:rsid w:val="00ED2E66"/>
    <w:rsid w:val="00ED6029"/>
    <w:rsid w:val="00ED75AE"/>
    <w:rsid w:val="00EE0524"/>
    <w:rsid w:val="00EE4815"/>
    <w:rsid w:val="00EE4E03"/>
    <w:rsid w:val="00EE647F"/>
    <w:rsid w:val="00EF23E6"/>
    <w:rsid w:val="00EF5159"/>
    <w:rsid w:val="00F10EF0"/>
    <w:rsid w:val="00F11353"/>
    <w:rsid w:val="00F11D01"/>
    <w:rsid w:val="00F13D48"/>
    <w:rsid w:val="00F20A4F"/>
    <w:rsid w:val="00F20D0D"/>
    <w:rsid w:val="00F23CE2"/>
    <w:rsid w:val="00F32993"/>
    <w:rsid w:val="00F45F60"/>
    <w:rsid w:val="00F45F95"/>
    <w:rsid w:val="00F46696"/>
    <w:rsid w:val="00F52B67"/>
    <w:rsid w:val="00F74E72"/>
    <w:rsid w:val="00F82D16"/>
    <w:rsid w:val="00F8462A"/>
    <w:rsid w:val="00F93C32"/>
    <w:rsid w:val="00F94D28"/>
    <w:rsid w:val="00F97C64"/>
    <w:rsid w:val="00FA791B"/>
    <w:rsid w:val="00FB5FA6"/>
    <w:rsid w:val="00FD0262"/>
    <w:rsid w:val="00FE4D24"/>
    <w:rsid w:val="00FF4CC9"/>
    <w:rsid w:val="00FF53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0552"/>
    <w:rPr>
      <w:sz w:val="20"/>
      <w:szCs w:val="20"/>
    </w:rPr>
  </w:style>
  <w:style w:type="paragraph" w:styleId="Heading1">
    <w:name w:val="heading 1"/>
    <w:basedOn w:val="Normal"/>
    <w:next w:val="Normal"/>
    <w:link w:val="Heading1Char"/>
    <w:uiPriority w:val="99"/>
    <w:qFormat/>
    <w:rsid w:val="000B0552"/>
    <w:pPr>
      <w:keepNext/>
      <w:jc w:val="center"/>
      <w:outlineLvl w:val="0"/>
    </w:pPr>
    <w:rPr>
      <w:b/>
      <w:bCs/>
      <w:sz w:val="28"/>
      <w:szCs w:val="28"/>
    </w:rPr>
  </w:style>
  <w:style w:type="paragraph" w:styleId="Heading2">
    <w:name w:val="heading 2"/>
    <w:basedOn w:val="Normal"/>
    <w:next w:val="Normal"/>
    <w:link w:val="Heading2Char"/>
    <w:uiPriority w:val="99"/>
    <w:qFormat/>
    <w:rsid w:val="000B0552"/>
    <w:pPr>
      <w:keepNext/>
      <w:jc w:val="center"/>
      <w:outlineLvl w:val="1"/>
    </w:pPr>
    <w:rPr>
      <w:b/>
      <w:bCs/>
      <w:sz w:val="24"/>
      <w:szCs w:val="24"/>
    </w:rPr>
  </w:style>
  <w:style w:type="paragraph" w:styleId="Heading3">
    <w:name w:val="heading 3"/>
    <w:basedOn w:val="Normal"/>
    <w:next w:val="Normal"/>
    <w:link w:val="Heading3Char"/>
    <w:uiPriority w:val="99"/>
    <w:qFormat/>
    <w:rsid w:val="000B0552"/>
    <w:pPr>
      <w:keepNext/>
      <w:tabs>
        <w:tab w:val="left" w:pos="3828"/>
      </w:tabs>
      <w:jc w:val="center"/>
      <w:outlineLvl w:val="2"/>
    </w:pPr>
    <w:rPr>
      <w:b/>
      <w:bCs/>
      <w:sz w:val="32"/>
      <w:szCs w:val="32"/>
    </w:rPr>
  </w:style>
  <w:style w:type="paragraph" w:styleId="Heading4">
    <w:name w:val="heading 4"/>
    <w:basedOn w:val="Normal"/>
    <w:next w:val="Normal"/>
    <w:link w:val="Heading4Char"/>
    <w:uiPriority w:val="99"/>
    <w:qFormat/>
    <w:rsid w:val="000B0552"/>
    <w:pPr>
      <w:keepNext/>
      <w:outlineLvl w:val="3"/>
    </w:pPr>
    <w:rPr>
      <w:sz w:val="24"/>
      <w:szCs w:val="24"/>
    </w:rPr>
  </w:style>
  <w:style w:type="paragraph" w:styleId="Heading5">
    <w:name w:val="heading 5"/>
    <w:basedOn w:val="Normal"/>
    <w:next w:val="Normal"/>
    <w:link w:val="Heading5Char"/>
    <w:uiPriority w:val="99"/>
    <w:qFormat/>
    <w:rsid w:val="000B0552"/>
    <w:pPr>
      <w:keepNext/>
      <w:outlineLvl w:val="4"/>
    </w:pPr>
    <w:rPr>
      <w:sz w:val="28"/>
      <w:szCs w:val="28"/>
    </w:rPr>
  </w:style>
  <w:style w:type="paragraph" w:styleId="Heading6">
    <w:name w:val="heading 6"/>
    <w:basedOn w:val="Normal"/>
    <w:next w:val="Normal"/>
    <w:link w:val="Heading6Char"/>
    <w:uiPriority w:val="99"/>
    <w:qFormat/>
    <w:rsid w:val="000B0552"/>
    <w:pPr>
      <w:keepNext/>
      <w:ind w:left="360"/>
      <w:outlineLvl w:val="5"/>
    </w:pPr>
    <w:rPr>
      <w:sz w:val="24"/>
      <w:szCs w:val="24"/>
    </w:rPr>
  </w:style>
  <w:style w:type="paragraph" w:styleId="Heading7">
    <w:name w:val="heading 7"/>
    <w:basedOn w:val="Normal"/>
    <w:next w:val="Normal"/>
    <w:link w:val="Heading7Char"/>
    <w:uiPriority w:val="99"/>
    <w:qFormat/>
    <w:rsid w:val="000B0552"/>
    <w:pPr>
      <w:keepNext/>
      <w:jc w:val="both"/>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68A2"/>
    <w:rPr>
      <w:b/>
      <w:bCs/>
      <w:sz w:val="28"/>
      <w:szCs w:val="28"/>
      <w:lang w:val="ru-RU" w:eastAsia="ru-RU"/>
    </w:rPr>
  </w:style>
  <w:style w:type="character" w:customStyle="1" w:styleId="Heading2Char">
    <w:name w:val="Heading 2 Char"/>
    <w:basedOn w:val="DefaultParagraphFont"/>
    <w:link w:val="Heading2"/>
    <w:uiPriority w:val="99"/>
    <w:rsid w:val="00DE68A2"/>
    <w:rPr>
      <w:b/>
      <w:bCs/>
      <w:sz w:val="24"/>
      <w:szCs w:val="24"/>
      <w:lang w:val="ru-RU" w:eastAsia="ru-RU"/>
    </w:rPr>
  </w:style>
  <w:style w:type="character" w:customStyle="1" w:styleId="Heading3Char">
    <w:name w:val="Heading 3 Char"/>
    <w:basedOn w:val="DefaultParagraphFont"/>
    <w:link w:val="Heading3"/>
    <w:uiPriority w:val="99"/>
    <w:semiHidden/>
    <w:rsid w:val="000F52AD"/>
    <w:rPr>
      <w:rFonts w:ascii="Cambria" w:hAnsi="Cambria" w:cs="Cambria"/>
      <w:b/>
      <w:bCs/>
      <w:sz w:val="26"/>
      <w:szCs w:val="26"/>
    </w:rPr>
  </w:style>
  <w:style w:type="character" w:customStyle="1" w:styleId="Heading4Char">
    <w:name w:val="Heading 4 Char"/>
    <w:basedOn w:val="DefaultParagraphFont"/>
    <w:link w:val="Heading4"/>
    <w:uiPriority w:val="99"/>
    <w:rsid w:val="00A86468"/>
    <w:rPr>
      <w:sz w:val="24"/>
      <w:szCs w:val="24"/>
      <w:lang w:val="ru-RU" w:eastAsia="ru-RU"/>
    </w:rPr>
  </w:style>
  <w:style w:type="character" w:customStyle="1" w:styleId="Heading5Char">
    <w:name w:val="Heading 5 Char"/>
    <w:basedOn w:val="DefaultParagraphFont"/>
    <w:link w:val="Heading5"/>
    <w:uiPriority w:val="99"/>
    <w:semiHidden/>
    <w:rsid w:val="000F52AD"/>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0F52AD"/>
    <w:rPr>
      <w:rFonts w:ascii="Calibri" w:hAnsi="Calibri" w:cs="Calibri"/>
      <w:b/>
      <w:bCs/>
    </w:rPr>
  </w:style>
  <w:style w:type="character" w:customStyle="1" w:styleId="Heading7Char">
    <w:name w:val="Heading 7 Char"/>
    <w:basedOn w:val="DefaultParagraphFont"/>
    <w:link w:val="Heading7"/>
    <w:uiPriority w:val="99"/>
    <w:semiHidden/>
    <w:rsid w:val="000F52AD"/>
    <w:rPr>
      <w:rFonts w:ascii="Calibri" w:hAnsi="Calibri" w:cs="Calibri"/>
      <w:sz w:val="24"/>
      <w:szCs w:val="24"/>
    </w:rPr>
  </w:style>
  <w:style w:type="paragraph" w:styleId="BodyText">
    <w:name w:val="Body Text"/>
    <w:basedOn w:val="Normal"/>
    <w:link w:val="BodyTextChar"/>
    <w:uiPriority w:val="99"/>
    <w:rsid w:val="000B0552"/>
    <w:rPr>
      <w:sz w:val="24"/>
      <w:szCs w:val="24"/>
    </w:rPr>
  </w:style>
  <w:style w:type="character" w:customStyle="1" w:styleId="BodyTextChar">
    <w:name w:val="Body Text Char"/>
    <w:basedOn w:val="DefaultParagraphFont"/>
    <w:link w:val="BodyText"/>
    <w:uiPriority w:val="99"/>
    <w:semiHidden/>
    <w:rsid w:val="000F52AD"/>
    <w:rPr>
      <w:sz w:val="20"/>
      <w:szCs w:val="20"/>
    </w:rPr>
  </w:style>
  <w:style w:type="paragraph" w:styleId="BodyTextIndent">
    <w:name w:val="Body Text Indent"/>
    <w:basedOn w:val="Normal"/>
    <w:link w:val="BodyTextIndentChar"/>
    <w:uiPriority w:val="99"/>
    <w:rsid w:val="000B0552"/>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0F52AD"/>
    <w:rPr>
      <w:sz w:val="20"/>
      <w:szCs w:val="20"/>
    </w:rPr>
  </w:style>
  <w:style w:type="paragraph" w:customStyle="1" w:styleId="ConsNormal">
    <w:name w:val="ConsNormal"/>
    <w:uiPriority w:val="99"/>
    <w:rsid w:val="000B0552"/>
    <w:pPr>
      <w:widowControl w:val="0"/>
      <w:autoSpaceDE w:val="0"/>
      <w:autoSpaceDN w:val="0"/>
      <w:adjustRightInd w:val="0"/>
      <w:ind w:firstLine="720"/>
    </w:pPr>
    <w:rPr>
      <w:rFonts w:ascii="Arial" w:hAnsi="Arial" w:cs="Arial"/>
      <w:sz w:val="18"/>
      <w:szCs w:val="18"/>
    </w:rPr>
  </w:style>
  <w:style w:type="paragraph" w:customStyle="1" w:styleId="ConsNonformat">
    <w:name w:val="ConsNonformat"/>
    <w:uiPriority w:val="99"/>
    <w:rsid w:val="000B0552"/>
    <w:pPr>
      <w:widowControl w:val="0"/>
      <w:autoSpaceDE w:val="0"/>
      <w:autoSpaceDN w:val="0"/>
      <w:adjustRightInd w:val="0"/>
    </w:pPr>
    <w:rPr>
      <w:rFonts w:ascii="Courier New" w:hAnsi="Courier New" w:cs="Courier New"/>
      <w:sz w:val="18"/>
      <w:szCs w:val="18"/>
    </w:rPr>
  </w:style>
  <w:style w:type="paragraph" w:customStyle="1" w:styleId="ConsTitle">
    <w:name w:val="ConsTitle"/>
    <w:uiPriority w:val="99"/>
    <w:rsid w:val="000B0552"/>
    <w:pPr>
      <w:widowControl w:val="0"/>
      <w:autoSpaceDE w:val="0"/>
      <w:autoSpaceDN w:val="0"/>
      <w:adjustRightInd w:val="0"/>
    </w:pPr>
    <w:rPr>
      <w:rFonts w:ascii="Arial" w:hAnsi="Arial" w:cs="Arial"/>
      <w:b/>
      <w:bCs/>
      <w:sz w:val="18"/>
      <w:szCs w:val="18"/>
    </w:rPr>
  </w:style>
  <w:style w:type="paragraph" w:customStyle="1" w:styleId="ConsCell">
    <w:name w:val="ConsCell"/>
    <w:uiPriority w:val="99"/>
    <w:rsid w:val="000B0552"/>
    <w:pPr>
      <w:widowControl w:val="0"/>
      <w:autoSpaceDE w:val="0"/>
      <w:autoSpaceDN w:val="0"/>
      <w:adjustRightInd w:val="0"/>
    </w:pPr>
    <w:rPr>
      <w:rFonts w:ascii="Arial" w:hAnsi="Arial" w:cs="Arial"/>
      <w:sz w:val="18"/>
      <w:szCs w:val="18"/>
    </w:rPr>
  </w:style>
  <w:style w:type="paragraph" w:customStyle="1" w:styleId="ConsDocList">
    <w:name w:val="ConsDocList"/>
    <w:uiPriority w:val="99"/>
    <w:rsid w:val="000B0552"/>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20E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CA4480"/>
    <w:pPr>
      <w:autoSpaceDE w:val="0"/>
      <w:autoSpaceDN w:val="0"/>
      <w:adjustRightInd w:val="0"/>
      <w:ind w:firstLine="720"/>
    </w:pPr>
    <w:rPr>
      <w:rFonts w:ascii="Arial" w:hAnsi="Arial" w:cs="Arial"/>
    </w:rPr>
  </w:style>
  <w:style w:type="paragraph" w:customStyle="1" w:styleId="ConsPlusTitle">
    <w:name w:val="ConsPlusTitle"/>
    <w:uiPriority w:val="99"/>
    <w:rsid w:val="00CA4480"/>
    <w:pPr>
      <w:autoSpaceDE w:val="0"/>
      <w:autoSpaceDN w:val="0"/>
      <w:adjustRightInd w:val="0"/>
    </w:pPr>
    <w:rPr>
      <w:rFonts w:ascii="Arial" w:hAnsi="Arial" w:cs="Arial"/>
      <w:b/>
      <w:bCs/>
      <w:sz w:val="20"/>
      <w:szCs w:val="20"/>
    </w:rPr>
  </w:style>
  <w:style w:type="paragraph" w:customStyle="1" w:styleId="ConsPlusNonformat">
    <w:name w:val="ConsPlusNonformat"/>
    <w:uiPriority w:val="99"/>
    <w:rsid w:val="00E70BB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70BB6"/>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88312B"/>
    <w:pPr>
      <w:tabs>
        <w:tab w:val="center" w:pos="4677"/>
        <w:tab w:val="right" w:pos="9355"/>
      </w:tabs>
    </w:pPr>
    <w:rPr>
      <w:sz w:val="24"/>
      <w:szCs w:val="24"/>
    </w:rPr>
  </w:style>
  <w:style w:type="character" w:customStyle="1" w:styleId="HeaderChar">
    <w:name w:val="Header Char"/>
    <w:basedOn w:val="DefaultParagraphFont"/>
    <w:link w:val="Header"/>
    <w:uiPriority w:val="99"/>
    <w:rsid w:val="00111817"/>
    <w:rPr>
      <w:sz w:val="24"/>
      <w:szCs w:val="24"/>
    </w:rPr>
  </w:style>
  <w:style w:type="character" w:styleId="PageNumber">
    <w:name w:val="page number"/>
    <w:basedOn w:val="DefaultParagraphFont"/>
    <w:uiPriority w:val="99"/>
    <w:rsid w:val="0088312B"/>
  </w:style>
  <w:style w:type="paragraph" w:styleId="FootnoteText">
    <w:name w:val="footnote text"/>
    <w:basedOn w:val="Normal"/>
    <w:link w:val="FootnoteTextChar"/>
    <w:uiPriority w:val="99"/>
    <w:semiHidden/>
    <w:rsid w:val="0088312B"/>
  </w:style>
  <w:style w:type="character" w:customStyle="1" w:styleId="FootnoteTextChar">
    <w:name w:val="Footnote Text Char"/>
    <w:basedOn w:val="DefaultParagraphFont"/>
    <w:link w:val="FootnoteText"/>
    <w:uiPriority w:val="99"/>
    <w:semiHidden/>
    <w:rsid w:val="000F52AD"/>
    <w:rPr>
      <w:sz w:val="20"/>
      <w:szCs w:val="20"/>
    </w:rPr>
  </w:style>
  <w:style w:type="character" w:styleId="FootnoteReference">
    <w:name w:val="footnote reference"/>
    <w:basedOn w:val="DefaultParagraphFont"/>
    <w:uiPriority w:val="99"/>
    <w:semiHidden/>
    <w:rsid w:val="0088312B"/>
    <w:rPr>
      <w:vertAlign w:val="superscript"/>
    </w:rPr>
  </w:style>
  <w:style w:type="paragraph" w:styleId="Footer">
    <w:name w:val="footer"/>
    <w:basedOn w:val="Normal"/>
    <w:link w:val="FooterChar"/>
    <w:uiPriority w:val="99"/>
    <w:rsid w:val="00F93C32"/>
    <w:pPr>
      <w:tabs>
        <w:tab w:val="center" w:pos="4677"/>
        <w:tab w:val="right" w:pos="9355"/>
      </w:tabs>
    </w:pPr>
    <w:rPr>
      <w:sz w:val="24"/>
      <w:szCs w:val="24"/>
      <w:lang w:val="en-US" w:eastAsia="en-US"/>
    </w:rPr>
  </w:style>
  <w:style w:type="character" w:customStyle="1" w:styleId="FooterChar">
    <w:name w:val="Footer Char"/>
    <w:basedOn w:val="DefaultParagraphFont"/>
    <w:link w:val="Footer"/>
    <w:uiPriority w:val="99"/>
    <w:semiHidden/>
    <w:rsid w:val="000F52AD"/>
    <w:rPr>
      <w:sz w:val="20"/>
      <w:szCs w:val="20"/>
    </w:rPr>
  </w:style>
  <w:style w:type="paragraph" w:customStyle="1" w:styleId="a">
    <w:name w:val="Знак"/>
    <w:basedOn w:val="Normal"/>
    <w:uiPriority w:val="99"/>
    <w:rsid w:val="00A86468"/>
    <w:pPr>
      <w:tabs>
        <w:tab w:val="num" w:pos="1347"/>
      </w:tabs>
      <w:spacing w:after="160" w:line="240" w:lineRule="exact"/>
    </w:pPr>
    <w:rPr>
      <w:lang w:eastAsia="zh-CN"/>
    </w:rPr>
  </w:style>
  <w:style w:type="paragraph" w:styleId="BodyText2">
    <w:name w:val="Body Text 2"/>
    <w:basedOn w:val="Normal"/>
    <w:link w:val="BodyText2Char"/>
    <w:uiPriority w:val="99"/>
    <w:rsid w:val="0059600C"/>
    <w:pPr>
      <w:spacing w:after="120" w:line="480" w:lineRule="auto"/>
    </w:pPr>
  </w:style>
  <w:style w:type="character" w:customStyle="1" w:styleId="BodyText2Char">
    <w:name w:val="Body Text 2 Char"/>
    <w:basedOn w:val="DefaultParagraphFont"/>
    <w:link w:val="BodyText2"/>
    <w:uiPriority w:val="99"/>
    <w:semiHidden/>
    <w:rsid w:val="000F52AD"/>
    <w:rPr>
      <w:sz w:val="20"/>
      <w:szCs w:val="20"/>
    </w:rPr>
  </w:style>
  <w:style w:type="paragraph" w:styleId="NoSpacing">
    <w:name w:val="No Spacing"/>
    <w:uiPriority w:val="99"/>
    <w:qFormat/>
    <w:rsid w:val="00D2023E"/>
    <w:rPr>
      <w:sz w:val="24"/>
      <w:szCs w:val="24"/>
    </w:rPr>
  </w:style>
  <w:style w:type="character" w:customStyle="1" w:styleId="a0">
    <w:name w:val="Гипертекстовая ссылка"/>
    <w:basedOn w:val="DefaultParagraphFont"/>
    <w:uiPriority w:val="99"/>
    <w:rsid w:val="00D2023E"/>
    <w:rPr>
      <w:b/>
      <w:bCs/>
      <w:color w:val="008000"/>
    </w:rPr>
  </w:style>
  <w:style w:type="character" w:customStyle="1" w:styleId="ConsPlusNormal0">
    <w:name w:val="ConsPlusNormal Знак"/>
    <w:link w:val="ConsPlusNormal"/>
    <w:uiPriority w:val="99"/>
    <w:rsid w:val="00EE4815"/>
    <w:rPr>
      <w:rFonts w:ascii="Arial" w:hAnsi="Arial" w:cs="Arial"/>
      <w:sz w:val="22"/>
      <w:szCs w:val="22"/>
      <w:lang w:val="ru-RU" w:eastAsia="ru-RU"/>
    </w:rPr>
  </w:style>
  <w:style w:type="paragraph" w:customStyle="1" w:styleId="1">
    <w:name w:val="Абзац списка1"/>
    <w:basedOn w:val="Normal"/>
    <w:uiPriority w:val="99"/>
    <w:rsid w:val="00EE4815"/>
    <w:pPr>
      <w:ind w:left="720"/>
    </w:pPr>
    <w:rPr>
      <w:sz w:val="24"/>
      <w:szCs w:val="24"/>
    </w:rPr>
  </w:style>
  <w:style w:type="paragraph" w:styleId="ListParagraph">
    <w:name w:val="List Paragraph"/>
    <w:basedOn w:val="Normal"/>
    <w:uiPriority w:val="99"/>
    <w:qFormat/>
    <w:rsid w:val="00EE4815"/>
    <w:pPr>
      <w:ind w:left="720"/>
    </w:pPr>
    <w:rPr>
      <w:rFonts w:ascii="Calibri" w:hAnsi="Calibri" w:cs="Calibri"/>
      <w:sz w:val="24"/>
      <w:szCs w:val="24"/>
      <w:lang w:val="en-US" w:eastAsia="en-US"/>
    </w:rPr>
  </w:style>
  <w:style w:type="paragraph" w:styleId="BalloonText">
    <w:name w:val="Balloon Text"/>
    <w:basedOn w:val="Normal"/>
    <w:link w:val="BalloonTextChar"/>
    <w:uiPriority w:val="99"/>
    <w:semiHidden/>
    <w:rsid w:val="00111817"/>
    <w:rPr>
      <w:rFonts w:ascii="Tahoma" w:hAnsi="Tahoma" w:cs="Tahoma"/>
      <w:sz w:val="16"/>
      <w:szCs w:val="16"/>
    </w:rPr>
  </w:style>
  <w:style w:type="character" w:customStyle="1" w:styleId="BalloonTextChar">
    <w:name w:val="Balloon Text Char"/>
    <w:basedOn w:val="DefaultParagraphFont"/>
    <w:link w:val="BalloonText"/>
    <w:uiPriority w:val="99"/>
    <w:rsid w:val="00111817"/>
    <w:rPr>
      <w:rFonts w:ascii="Tahoma" w:hAnsi="Tahoma" w:cs="Tahoma"/>
      <w:sz w:val="16"/>
      <w:szCs w:val="16"/>
    </w:rPr>
  </w:style>
  <w:style w:type="paragraph" w:styleId="NormalWeb">
    <w:name w:val="Normal (Web)"/>
    <w:basedOn w:val="Normal"/>
    <w:uiPriority w:val="99"/>
    <w:rsid w:val="00F82D16"/>
    <w:pPr>
      <w:spacing w:before="100" w:beforeAutospacing="1" w:after="100" w:afterAutospacing="1"/>
    </w:pPr>
    <w:rPr>
      <w:sz w:val="24"/>
      <w:szCs w:val="24"/>
    </w:rPr>
  </w:style>
  <w:style w:type="paragraph" w:styleId="BodyTextIndent3">
    <w:name w:val="Body Text Indent 3"/>
    <w:basedOn w:val="Normal"/>
    <w:link w:val="BodyTextIndent3Char"/>
    <w:uiPriority w:val="99"/>
    <w:rsid w:val="00F82D16"/>
    <w:pPr>
      <w:spacing w:after="120"/>
      <w:ind w:left="283"/>
    </w:pPr>
    <w:rPr>
      <w:sz w:val="16"/>
      <w:szCs w:val="16"/>
    </w:rPr>
  </w:style>
  <w:style w:type="character" w:customStyle="1" w:styleId="BodyTextIndent3Char">
    <w:name w:val="Body Text Indent 3 Char"/>
    <w:basedOn w:val="DefaultParagraphFont"/>
    <w:link w:val="BodyTextIndent3"/>
    <w:uiPriority w:val="99"/>
    <w:rsid w:val="00F82D16"/>
    <w:rPr>
      <w:sz w:val="16"/>
      <w:szCs w:val="16"/>
    </w:rPr>
  </w:style>
  <w:style w:type="character" w:customStyle="1" w:styleId="5">
    <w:name w:val="Основной текст (5)_"/>
    <w:basedOn w:val="DefaultParagraphFont"/>
    <w:uiPriority w:val="99"/>
    <w:rsid w:val="006E2787"/>
    <w:rPr>
      <w:rFonts w:ascii="Times New Roman" w:hAnsi="Times New Roman" w:cs="Times New Roman"/>
      <w:spacing w:val="0"/>
      <w:sz w:val="27"/>
      <w:szCs w:val="27"/>
    </w:rPr>
  </w:style>
  <w:style w:type="character" w:customStyle="1" w:styleId="50">
    <w:name w:val="Основной текст (5)"/>
    <w:basedOn w:val="5"/>
    <w:uiPriority w:val="99"/>
    <w:rsid w:val="006E2787"/>
    <w:rPr>
      <w:u w:val="single"/>
    </w:rPr>
  </w:style>
  <w:style w:type="character" w:customStyle="1" w:styleId="3">
    <w:name w:val="Основной текст (3)_"/>
    <w:basedOn w:val="DefaultParagraphFont"/>
    <w:link w:val="30"/>
    <w:uiPriority w:val="99"/>
    <w:rsid w:val="006E2787"/>
    <w:rPr>
      <w:sz w:val="23"/>
      <w:szCs w:val="23"/>
      <w:shd w:val="clear" w:color="auto" w:fill="FFFFFF"/>
    </w:rPr>
  </w:style>
  <w:style w:type="paragraph" w:customStyle="1" w:styleId="30">
    <w:name w:val="Основной текст (3)"/>
    <w:basedOn w:val="Normal"/>
    <w:link w:val="3"/>
    <w:uiPriority w:val="99"/>
    <w:rsid w:val="006E2787"/>
    <w:pPr>
      <w:shd w:val="clear" w:color="auto" w:fill="FFFFFF"/>
      <w:spacing w:line="240" w:lineRule="atLeast"/>
    </w:pPr>
    <w:rPr>
      <w:sz w:val="23"/>
      <w:szCs w:val="23"/>
    </w:rPr>
  </w:style>
  <w:style w:type="character" w:customStyle="1" w:styleId="4">
    <w:name w:val="Основной текст (4)_"/>
    <w:basedOn w:val="DefaultParagraphFont"/>
    <w:link w:val="40"/>
    <w:uiPriority w:val="99"/>
    <w:rsid w:val="00173C04"/>
    <w:rPr>
      <w:sz w:val="23"/>
      <w:szCs w:val="23"/>
      <w:shd w:val="clear" w:color="auto" w:fill="FFFFFF"/>
    </w:rPr>
  </w:style>
  <w:style w:type="paragraph" w:customStyle="1" w:styleId="40">
    <w:name w:val="Основной текст (4)"/>
    <w:basedOn w:val="Normal"/>
    <w:link w:val="4"/>
    <w:uiPriority w:val="99"/>
    <w:rsid w:val="00173C04"/>
    <w:pPr>
      <w:shd w:val="clear" w:color="auto" w:fill="FFFFFF"/>
      <w:spacing w:line="240" w:lineRule="atLeast"/>
      <w:jc w:val="both"/>
    </w:pPr>
    <w:rPr>
      <w:sz w:val="23"/>
      <w:szCs w:val="23"/>
    </w:rPr>
  </w:style>
  <w:style w:type="character" w:customStyle="1" w:styleId="a1">
    <w:name w:val="Подпись к таблице_"/>
    <w:basedOn w:val="DefaultParagraphFont"/>
    <w:uiPriority w:val="99"/>
    <w:rsid w:val="00F52B67"/>
    <w:rPr>
      <w:rFonts w:ascii="Times New Roman" w:hAnsi="Times New Roman" w:cs="Times New Roman"/>
      <w:spacing w:val="0"/>
      <w:sz w:val="27"/>
      <w:szCs w:val="27"/>
    </w:rPr>
  </w:style>
  <w:style w:type="character" w:customStyle="1" w:styleId="a2">
    <w:name w:val="Подпись к таблице"/>
    <w:basedOn w:val="a1"/>
    <w:uiPriority w:val="99"/>
    <w:rsid w:val="00F52B67"/>
    <w:rPr>
      <w:u w:val="single"/>
    </w:rPr>
  </w:style>
  <w:style w:type="character" w:customStyle="1" w:styleId="a3">
    <w:name w:val="Основной текст_"/>
    <w:basedOn w:val="DefaultParagraphFont"/>
    <w:link w:val="2"/>
    <w:uiPriority w:val="99"/>
    <w:rsid w:val="00DB5FCA"/>
    <w:rPr>
      <w:sz w:val="27"/>
      <w:szCs w:val="27"/>
      <w:shd w:val="clear" w:color="auto" w:fill="FFFFFF"/>
    </w:rPr>
  </w:style>
  <w:style w:type="paragraph" w:customStyle="1" w:styleId="2">
    <w:name w:val="Основной текст2"/>
    <w:basedOn w:val="Normal"/>
    <w:link w:val="a3"/>
    <w:uiPriority w:val="99"/>
    <w:rsid w:val="00DB5FCA"/>
    <w:pPr>
      <w:shd w:val="clear" w:color="auto" w:fill="FFFFFF"/>
      <w:spacing w:before="240" w:line="317" w:lineRule="exact"/>
      <w:ind w:hanging="340"/>
    </w:pPr>
    <w:rPr>
      <w:sz w:val="27"/>
      <w:szCs w:val="27"/>
    </w:rPr>
  </w:style>
  <w:style w:type="character" w:customStyle="1" w:styleId="10">
    <w:name w:val="Заголовок №1_"/>
    <w:basedOn w:val="DefaultParagraphFont"/>
    <w:uiPriority w:val="99"/>
    <w:rsid w:val="00DB5FCA"/>
    <w:rPr>
      <w:rFonts w:ascii="Times New Roman" w:hAnsi="Times New Roman" w:cs="Times New Roman"/>
      <w:spacing w:val="0"/>
      <w:sz w:val="27"/>
      <w:szCs w:val="27"/>
    </w:rPr>
  </w:style>
  <w:style w:type="character" w:customStyle="1" w:styleId="11">
    <w:name w:val="Заголовок №1"/>
    <w:basedOn w:val="10"/>
    <w:uiPriority w:val="99"/>
    <w:rsid w:val="00DB5FCA"/>
    <w:rPr>
      <w:u w:val="single"/>
    </w:rPr>
  </w:style>
  <w:style w:type="character" w:customStyle="1" w:styleId="13">
    <w:name w:val="Заголовок №1 (3)_"/>
    <w:basedOn w:val="DefaultParagraphFont"/>
    <w:link w:val="130"/>
    <w:uiPriority w:val="99"/>
    <w:rsid w:val="00BC5077"/>
    <w:rPr>
      <w:sz w:val="27"/>
      <w:szCs w:val="27"/>
      <w:shd w:val="clear" w:color="auto" w:fill="FFFFFF"/>
    </w:rPr>
  </w:style>
  <w:style w:type="paragraph" w:customStyle="1" w:styleId="130">
    <w:name w:val="Заголовок №1 (3)"/>
    <w:basedOn w:val="Normal"/>
    <w:link w:val="13"/>
    <w:uiPriority w:val="99"/>
    <w:rsid w:val="00BC5077"/>
    <w:pPr>
      <w:shd w:val="clear" w:color="auto" w:fill="FFFFFF"/>
      <w:spacing w:line="322" w:lineRule="exact"/>
      <w:outlineLvl w:val="0"/>
    </w:pPr>
    <w:rPr>
      <w:sz w:val="27"/>
      <w:szCs w:val="27"/>
    </w:rPr>
  </w:style>
  <w:style w:type="character" w:customStyle="1" w:styleId="2Exact">
    <w:name w:val="Основной текст (2) Exact"/>
    <w:basedOn w:val="DefaultParagraphFont"/>
    <w:uiPriority w:val="99"/>
    <w:rsid w:val="005B3874"/>
    <w:rPr>
      <w:rFonts w:ascii="Times New Roman" w:hAnsi="Times New Roman" w:cs="Times New Roman"/>
      <w:sz w:val="22"/>
      <w:szCs w:val="22"/>
      <w:u w:val="none"/>
    </w:rPr>
  </w:style>
  <w:style w:type="character" w:customStyle="1" w:styleId="20">
    <w:name w:val="Основной текст (2)_"/>
    <w:basedOn w:val="DefaultParagraphFont"/>
    <w:link w:val="21"/>
    <w:uiPriority w:val="99"/>
    <w:rsid w:val="005B3874"/>
    <w:rPr>
      <w:sz w:val="22"/>
      <w:szCs w:val="22"/>
      <w:shd w:val="clear" w:color="auto" w:fill="FFFFFF"/>
    </w:rPr>
  </w:style>
  <w:style w:type="paragraph" w:customStyle="1" w:styleId="21">
    <w:name w:val="Основной текст (2)"/>
    <w:basedOn w:val="Normal"/>
    <w:link w:val="20"/>
    <w:uiPriority w:val="99"/>
    <w:rsid w:val="005B3874"/>
    <w:pPr>
      <w:widowControl w:val="0"/>
      <w:shd w:val="clear" w:color="auto" w:fill="FFFFFF"/>
      <w:spacing w:before="420" w:line="240" w:lineRule="atLeast"/>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955717546">
      <w:marLeft w:val="0"/>
      <w:marRight w:val="0"/>
      <w:marTop w:val="0"/>
      <w:marBottom w:val="0"/>
      <w:divBdr>
        <w:top w:val="none" w:sz="0" w:space="0" w:color="auto"/>
        <w:left w:val="none" w:sz="0" w:space="0" w:color="auto"/>
        <w:bottom w:val="none" w:sz="0" w:space="0" w:color="auto"/>
        <w:right w:val="none" w:sz="0" w:space="0" w:color="auto"/>
      </w:divBdr>
    </w:div>
    <w:div w:id="955717547">
      <w:marLeft w:val="0"/>
      <w:marRight w:val="0"/>
      <w:marTop w:val="0"/>
      <w:marBottom w:val="0"/>
      <w:divBdr>
        <w:top w:val="none" w:sz="0" w:space="0" w:color="auto"/>
        <w:left w:val="none" w:sz="0" w:space="0" w:color="auto"/>
        <w:bottom w:val="none" w:sz="0" w:space="0" w:color="auto"/>
        <w:right w:val="none" w:sz="0" w:space="0" w:color="auto"/>
      </w:divBdr>
    </w:div>
    <w:div w:id="955717548">
      <w:marLeft w:val="0"/>
      <w:marRight w:val="0"/>
      <w:marTop w:val="0"/>
      <w:marBottom w:val="0"/>
      <w:divBdr>
        <w:top w:val="none" w:sz="0" w:space="0" w:color="auto"/>
        <w:left w:val="none" w:sz="0" w:space="0" w:color="auto"/>
        <w:bottom w:val="none" w:sz="0" w:space="0" w:color="auto"/>
        <w:right w:val="none" w:sz="0" w:space="0" w:color="auto"/>
      </w:divBdr>
    </w:div>
    <w:div w:id="955717549">
      <w:marLeft w:val="0"/>
      <w:marRight w:val="0"/>
      <w:marTop w:val="0"/>
      <w:marBottom w:val="0"/>
      <w:divBdr>
        <w:top w:val="none" w:sz="0" w:space="0" w:color="auto"/>
        <w:left w:val="none" w:sz="0" w:space="0" w:color="auto"/>
        <w:bottom w:val="none" w:sz="0" w:space="0" w:color="auto"/>
        <w:right w:val="none" w:sz="0" w:space="0" w:color="auto"/>
      </w:divBdr>
    </w:div>
    <w:div w:id="955717550">
      <w:marLeft w:val="0"/>
      <w:marRight w:val="0"/>
      <w:marTop w:val="0"/>
      <w:marBottom w:val="0"/>
      <w:divBdr>
        <w:top w:val="none" w:sz="0" w:space="0" w:color="auto"/>
        <w:left w:val="none" w:sz="0" w:space="0" w:color="auto"/>
        <w:bottom w:val="none" w:sz="0" w:space="0" w:color="auto"/>
        <w:right w:val="none" w:sz="0" w:space="0" w:color="auto"/>
      </w:divBdr>
    </w:div>
    <w:div w:id="955717551">
      <w:marLeft w:val="0"/>
      <w:marRight w:val="0"/>
      <w:marTop w:val="0"/>
      <w:marBottom w:val="0"/>
      <w:divBdr>
        <w:top w:val="none" w:sz="0" w:space="0" w:color="auto"/>
        <w:left w:val="none" w:sz="0" w:space="0" w:color="auto"/>
        <w:bottom w:val="none" w:sz="0" w:space="0" w:color="auto"/>
        <w:right w:val="none" w:sz="0" w:space="0" w:color="auto"/>
      </w:divBdr>
    </w:div>
    <w:div w:id="955717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14</Pages>
  <Words>4277</Words>
  <Characters>24382</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МЫЛДIН РАЙОН»</dc:title>
  <dc:subject/>
  <dc:creator>Геннадий Бронников</dc:creator>
  <cp:keywords/>
  <dc:description/>
  <cp:lastModifiedBy>Пользователь</cp:lastModifiedBy>
  <cp:revision>8</cp:revision>
  <cp:lastPrinted>2018-09-05T09:25:00Z</cp:lastPrinted>
  <dcterms:created xsi:type="dcterms:W3CDTF">2018-09-04T13:36:00Z</dcterms:created>
  <dcterms:modified xsi:type="dcterms:W3CDTF">2018-09-05T09:26:00Z</dcterms:modified>
</cp:coreProperties>
</file>