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7A" w:rsidRDefault="00CB167A" w:rsidP="00CB167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 СЕЛЬСКОГО ПОСЕЛЕНИЯ КУРЪЯ</w:t>
      </w:r>
    </w:p>
    <w:p w:rsidR="00CB167A" w:rsidRDefault="00CB167A" w:rsidP="00CB167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«КУРЪЯ» СИКТ ОВМОДЧОВМИНСА АДМИНИСТРАЦИЯ</w:t>
      </w:r>
    </w:p>
    <w:p w:rsidR="00CB167A" w:rsidRDefault="00CB167A" w:rsidP="00CB167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CB167A" w:rsidRDefault="00CB167A" w:rsidP="00CB167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Ш</w:t>
      </w:r>
      <w:proofErr w:type="gramEnd"/>
      <w:r>
        <w:rPr>
          <w:color w:val="212121"/>
          <w:sz w:val="21"/>
          <w:szCs w:val="21"/>
        </w:rPr>
        <w:t xml:space="preserve"> У Ö М</w:t>
      </w:r>
    </w:p>
    <w:p w:rsidR="00CB167A" w:rsidRDefault="00CB167A" w:rsidP="00CB167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</w:t>
      </w:r>
      <w:proofErr w:type="gramStart"/>
      <w:r>
        <w:rPr>
          <w:color w:val="212121"/>
          <w:sz w:val="21"/>
          <w:szCs w:val="21"/>
        </w:rPr>
        <w:t>.К</w:t>
      </w:r>
      <w:proofErr w:type="gramEnd"/>
      <w:r>
        <w:rPr>
          <w:color w:val="212121"/>
          <w:sz w:val="21"/>
          <w:szCs w:val="21"/>
        </w:rPr>
        <w:t>уръя</w:t>
      </w:r>
      <w:proofErr w:type="spellEnd"/>
    </w:p>
    <w:p w:rsidR="00CB167A" w:rsidRDefault="00CB167A" w:rsidP="00CB167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</w:t>
      </w:r>
      <w:r>
        <w:rPr>
          <w:color w:val="212121"/>
          <w:sz w:val="21"/>
          <w:szCs w:val="21"/>
          <w:u w:val="single"/>
        </w:rPr>
        <w:t>01 апреля 2022 года</w:t>
      </w:r>
      <w:r>
        <w:rPr>
          <w:color w:val="212121"/>
          <w:sz w:val="21"/>
          <w:szCs w:val="21"/>
        </w:rPr>
        <w:t>                                                                        № 4/12   </w:t>
      </w:r>
    </w:p>
    <w:p w:rsidR="00CB167A" w:rsidRDefault="00CB167A" w:rsidP="00CB167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                                                                                                  </w:t>
      </w:r>
    </w:p>
    <w:p w:rsidR="00CB167A" w:rsidRDefault="00CB167A" w:rsidP="00CB167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 с. 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, </w:t>
      </w:r>
      <w:proofErr w:type="spellStart"/>
      <w:r>
        <w:rPr>
          <w:color w:val="212121"/>
          <w:sz w:val="21"/>
          <w:szCs w:val="21"/>
        </w:rPr>
        <w:t>Троицк</w:t>
      </w:r>
      <w:proofErr w:type="gramStart"/>
      <w:r>
        <w:rPr>
          <w:color w:val="212121"/>
          <w:sz w:val="21"/>
          <w:szCs w:val="21"/>
        </w:rPr>
        <w:t>о</w:t>
      </w:r>
      <w:proofErr w:type="spellEnd"/>
      <w:r>
        <w:rPr>
          <w:color w:val="212121"/>
          <w:sz w:val="21"/>
          <w:szCs w:val="21"/>
        </w:rPr>
        <w:t>-</w:t>
      </w:r>
      <w:proofErr w:type="gramEnd"/>
      <w:r>
        <w:rPr>
          <w:color w:val="212121"/>
          <w:sz w:val="21"/>
          <w:szCs w:val="21"/>
        </w:rPr>
        <w:t xml:space="preserve"> Печорский район</w:t>
      </w:r>
    </w:p>
    <w:p w:rsidR="00CB167A" w:rsidRDefault="00CB167A" w:rsidP="00CB167A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порядке подготовки населенных пунктов</w:t>
      </w:r>
    </w:p>
    <w:p w:rsidR="00CB167A" w:rsidRDefault="00CB167A" w:rsidP="00CB167A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к пожароопасному сезону</w:t>
      </w:r>
    </w:p>
    <w:p w:rsidR="00CB167A" w:rsidRDefault="00CB167A" w:rsidP="00CB167A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безопасности», в целях реализации полномочий, направленных на обеспечение первичных мер пожарной безопасности на территории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»,         ПОСТАНОВЛЯЮ:</w:t>
      </w:r>
      <w:proofErr w:type="gramEnd"/>
    </w:p>
    <w:p w:rsidR="00CB167A" w:rsidRDefault="00CB167A" w:rsidP="00CB167A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 прилагаемый Порядок подготовки населенных пунктов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к пожароопасному сезону.</w:t>
      </w:r>
    </w:p>
    <w:p w:rsidR="00CB167A" w:rsidRDefault="00CB167A" w:rsidP="00CB167A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 </w:t>
      </w:r>
      <w:proofErr w:type="gramStart"/>
      <w:r>
        <w:rPr>
          <w:color w:val="212121"/>
          <w:sz w:val="21"/>
          <w:szCs w:val="21"/>
        </w:rPr>
        <w:t>Контроль за</w:t>
      </w:r>
      <w:proofErr w:type="gramEnd"/>
      <w:r>
        <w:rPr>
          <w:color w:val="212121"/>
          <w:sz w:val="21"/>
          <w:szCs w:val="21"/>
        </w:rPr>
        <w:t xml:space="preserve"> исполнением настоящего постановления оставляю за собой.</w:t>
      </w:r>
    </w:p>
    <w:p w:rsidR="00CB167A" w:rsidRDefault="00CB167A" w:rsidP="00CB167A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постановление вступает в силу со дня его подписания.</w:t>
      </w:r>
    </w:p>
    <w:p w:rsidR="00CB167A" w:rsidRDefault="00CB167A" w:rsidP="00CB167A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</w:t>
      </w:r>
      <w:proofErr w:type="gramStart"/>
      <w:r>
        <w:rPr>
          <w:color w:val="212121"/>
          <w:sz w:val="21"/>
          <w:szCs w:val="21"/>
        </w:rPr>
        <w:t>я»</w:t>
      </w:r>
      <w:proofErr w:type="spellStart"/>
      <w:proofErr w:type="gramEnd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»_______________ </w:t>
      </w:r>
      <w:proofErr w:type="spellStart"/>
      <w:r>
        <w:rPr>
          <w:color w:val="212121"/>
          <w:sz w:val="21"/>
          <w:szCs w:val="21"/>
        </w:rPr>
        <w:t>О.В.Собянин</w:t>
      </w:r>
      <w:proofErr w:type="spellEnd"/>
    </w:p>
    <w:p w:rsidR="00CB167A" w:rsidRDefault="00CB167A" w:rsidP="00CB167A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 Приложение утверждено постановлением администрации сельского поселения</w:t>
      </w:r>
    </w:p>
    <w:p w:rsidR="00CB167A" w:rsidRDefault="00CB167A" w:rsidP="00CB167A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от 01.04.2022 № 4/12</w:t>
      </w:r>
    </w:p>
    <w:p w:rsidR="00CB167A" w:rsidRDefault="00CB167A" w:rsidP="00CB167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Порядок подготовки населенных пунктов сельского поселения к пожароопасному сезону</w:t>
      </w:r>
    </w:p>
    <w:p w:rsidR="00CB167A" w:rsidRDefault="00CB167A" w:rsidP="00CB167A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1.Общие положения.</w:t>
      </w:r>
    </w:p>
    <w:p w:rsidR="00CB167A" w:rsidRDefault="00CB167A" w:rsidP="00CB167A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Настоящий порядок разработан в целях организации работы по обеспечению пожарной безопасности в границах населенных пунктов сельского поселени</w:t>
      </w:r>
      <w:proofErr w:type="gramStart"/>
      <w:r>
        <w:rPr>
          <w:color w:val="212121"/>
          <w:sz w:val="21"/>
          <w:szCs w:val="21"/>
        </w:rPr>
        <w:t>я»</w:t>
      </w:r>
      <w:proofErr w:type="spellStart"/>
      <w:proofErr w:type="gramEnd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и предупреждения возникновения угрозы от лесных пожаров в период пожароопасного сезона.</w:t>
      </w:r>
    </w:p>
    <w:p w:rsidR="00CB167A" w:rsidRDefault="00CB167A" w:rsidP="00CB167A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Порядок подготовки по выполнению мер пожарной безопасности</w:t>
      </w:r>
    </w:p>
    <w:p w:rsidR="00CB167A" w:rsidRDefault="00CB167A" w:rsidP="00CB167A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2.1. </w:t>
      </w:r>
      <w:proofErr w:type="gramStart"/>
      <w:r>
        <w:rPr>
          <w:color w:val="212121"/>
          <w:sz w:val="21"/>
          <w:szCs w:val="21"/>
        </w:rPr>
        <w:t>Администрация сельского поселения к началу пожароопасного сезона: - определяет общую протяженность границы каждого населенного пункта, подверженного угрозе лесных пожаров, с лесным участком;</w:t>
      </w:r>
      <w:proofErr w:type="gramEnd"/>
    </w:p>
    <w:p w:rsidR="00CB167A" w:rsidRDefault="00CB167A" w:rsidP="00CB167A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определяет общую площадь хвойных (смешанных) лесов, расположенных на землях населенного пункта;</w:t>
      </w:r>
    </w:p>
    <w:p w:rsidR="00CB167A" w:rsidRDefault="00CB167A" w:rsidP="00CB167A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определяет (совместно с территориальным подразделением ОПС) расчетное время прибытия первого пожарного подразделения до наиболее удаленного объекта защиты населенного пункта, граничащего с лесным участком;</w:t>
      </w:r>
    </w:p>
    <w:p w:rsidR="00CB167A" w:rsidRDefault="00CB167A" w:rsidP="00CB167A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определяет вид и способ устройства противопожарных преград на всей протяжённости границы населённого пункта с лесным (и) участко</w:t>
      </w:r>
      <w:proofErr w:type="gramStart"/>
      <w:r>
        <w:rPr>
          <w:color w:val="212121"/>
          <w:sz w:val="21"/>
          <w:szCs w:val="21"/>
        </w:rPr>
        <w:t>м(</w:t>
      </w:r>
      <w:proofErr w:type="gramEnd"/>
      <w:r>
        <w:rPr>
          <w:color w:val="212121"/>
          <w:sz w:val="21"/>
          <w:szCs w:val="21"/>
        </w:rPr>
        <w:t>и);</w:t>
      </w:r>
    </w:p>
    <w:p w:rsidR="00CB167A" w:rsidRDefault="00CB167A" w:rsidP="00CB167A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организовывает работы по обустройству противопожарных преград установленной ширины (противопожарное расстояние, противопожарная минерализованная полоса, сплошная полоса лиственных деревьев) на всей протяжённости границы населённого пункта с лесным участком (участками);</w:t>
      </w:r>
    </w:p>
    <w:p w:rsidR="00CB167A" w:rsidRDefault="00CB167A" w:rsidP="00CB167A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организовывает и контролирует проведение своевременные очистки территории населенного пункта, в том числе противопожарных расстояний между зданиями и сооружениями и противопожарных минерализованных полос, от горючих отходов, мусора, тары, опавших листьев, сухой травы</w:t>
      </w:r>
      <w:proofErr w:type="gramStart"/>
      <w:r>
        <w:rPr>
          <w:color w:val="212121"/>
          <w:sz w:val="21"/>
          <w:szCs w:val="21"/>
        </w:rPr>
        <w:t xml:space="preserve"> .</w:t>
      </w:r>
      <w:proofErr w:type="gramEnd"/>
    </w:p>
    <w:p w:rsidR="00CB167A" w:rsidRDefault="00CB167A" w:rsidP="00CB167A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проверяет состояние противопожарного водоснабжения (искусственные пожарные водоемы, реки, пруды);</w:t>
      </w:r>
    </w:p>
    <w:p w:rsidR="00CB167A" w:rsidRDefault="00CB167A" w:rsidP="00CB167A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контролирует состояние подъездной автомобильной дороги к населенному пункту, а также обеспеченность подъездов к зданиям и сооружениям на его территории;</w:t>
      </w:r>
    </w:p>
    <w:p w:rsidR="00CB167A" w:rsidRDefault="00CB167A" w:rsidP="00CB167A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устанавливает постоянный контакт по телефонной связи с жителями для сообщения о пожаре;</w:t>
      </w:r>
    </w:p>
    <w:p w:rsidR="00CB167A" w:rsidRDefault="00CB167A" w:rsidP="00CB167A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проводит разъяснительную работу с населением по вопросам соблюдения правил пожарной безопасности на территории населенных пунктов и в лесах, а также обеспечивает регулярное информирование населения о складывающейся пожароопасной обстановке и действиях в случае ЧС.</w:t>
      </w:r>
    </w:p>
    <w:p w:rsidR="00CB167A" w:rsidRDefault="00CB167A" w:rsidP="00CB167A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2.2. Собственникам жилых домов и земельных участков в населенных пунктах необходимо постоянно проводить работу по их уборке от мусора, сухой травы, создать запас воды и других первичных средств пожаротушения.</w:t>
      </w:r>
    </w:p>
    <w:p w:rsidR="00263577" w:rsidRDefault="00263577"/>
    <w:sectPr w:rsidR="00263577" w:rsidSect="0026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67A"/>
    <w:rsid w:val="00263577"/>
    <w:rsid w:val="00CB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5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3271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2022-07-18T13:15:00Z</dcterms:created>
  <dcterms:modified xsi:type="dcterms:W3CDTF">2022-07-18T13:15:00Z</dcterms:modified>
</cp:coreProperties>
</file>